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857"/>
        <w:gridCol w:w="975"/>
        <w:gridCol w:w="1063"/>
        <w:gridCol w:w="502"/>
        <w:gridCol w:w="610"/>
        <w:gridCol w:w="1187"/>
        <w:gridCol w:w="5051"/>
      </w:tblGrid>
      <w:tr w:rsidR="009F7F72" w:rsidRPr="009F7F72" w14:paraId="19BB95CB" w14:textId="77777777" w:rsidTr="009F7F72">
        <w:tc>
          <w:tcPr>
            <w:tcW w:w="857" w:type="dxa"/>
            <w:shd w:val="clear" w:color="auto" w:fill="BDD6EE"/>
            <w:vAlign w:val="center"/>
          </w:tcPr>
          <w:p w14:paraId="6C244F2D" w14:textId="2801AF7A" w:rsidR="009F7F72" w:rsidRPr="009F7F72" w:rsidRDefault="009F7F72" w:rsidP="009F7F72">
            <w:pPr>
              <w:jc w:val="center"/>
              <w:rPr>
                <w:b/>
                <w:bCs/>
              </w:rPr>
            </w:pPr>
            <w:r w:rsidRPr="009F7F72">
              <w:rPr>
                <w:b/>
                <w:bCs/>
              </w:rPr>
              <w:t>Fase</w:t>
            </w:r>
          </w:p>
        </w:tc>
        <w:tc>
          <w:tcPr>
            <w:tcW w:w="975" w:type="dxa"/>
            <w:vAlign w:val="center"/>
          </w:tcPr>
          <w:p w14:paraId="47FE5B39" w14:textId="6213BE16" w:rsidR="009F7F72" w:rsidRPr="009F7F72" w:rsidRDefault="009F7F72" w:rsidP="009F7F72">
            <w:pPr>
              <w:jc w:val="center"/>
              <w:rPr>
                <w:b/>
                <w:bCs/>
                <w:sz w:val="36"/>
                <w:szCs w:val="36"/>
              </w:rPr>
            </w:pPr>
            <w:r>
              <w:rPr>
                <w:b/>
                <w:bCs/>
                <w:sz w:val="36"/>
                <w:szCs w:val="36"/>
              </w:rPr>
              <w:t>5</w:t>
            </w:r>
          </w:p>
        </w:tc>
        <w:tc>
          <w:tcPr>
            <w:tcW w:w="1063" w:type="dxa"/>
            <w:shd w:val="clear" w:color="auto" w:fill="BDD6EE"/>
            <w:vAlign w:val="center"/>
          </w:tcPr>
          <w:p w14:paraId="03FE6683" w14:textId="39C1878D" w:rsidR="009F7F72" w:rsidRPr="009F7F72" w:rsidRDefault="009F7F72" w:rsidP="009F7F72">
            <w:pPr>
              <w:jc w:val="center"/>
              <w:rPr>
                <w:b/>
                <w:bCs/>
              </w:rPr>
            </w:pPr>
            <w:r w:rsidRPr="009F7F72">
              <w:rPr>
                <w:b/>
                <w:bCs/>
              </w:rPr>
              <w:t>Grado</w:t>
            </w:r>
          </w:p>
        </w:tc>
        <w:tc>
          <w:tcPr>
            <w:tcW w:w="1112" w:type="dxa"/>
            <w:gridSpan w:val="2"/>
            <w:vAlign w:val="center"/>
          </w:tcPr>
          <w:p w14:paraId="51AF6A08" w14:textId="5DC08CA3" w:rsidR="009F7F72" w:rsidRPr="009F7F72" w:rsidRDefault="009F7F72" w:rsidP="009F7F72">
            <w:pPr>
              <w:jc w:val="center"/>
              <w:rPr>
                <w:b/>
                <w:bCs/>
                <w:sz w:val="36"/>
                <w:szCs w:val="36"/>
              </w:rPr>
            </w:pPr>
            <w:r w:rsidRPr="009F7F72">
              <w:rPr>
                <w:b/>
                <w:bCs/>
                <w:sz w:val="36"/>
                <w:szCs w:val="36"/>
              </w:rPr>
              <w:t>6</w:t>
            </w:r>
            <w:r w:rsidR="002430F5">
              <w:rPr>
                <w:b/>
                <w:bCs/>
                <w:sz w:val="36"/>
                <w:szCs w:val="36"/>
              </w:rPr>
              <w:t>°</w:t>
            </w:r>
          </w:p>
        </w:tc>
        <w:tc>
          <w:tcPr>
            <w:tcW w:w="1187" w:type="dxa"/>
            <w:shd w:val="clear" w:color="auto" w:fill="BDD6EE"/>
            <w:vAlign w:val="center"/>
          </w:tcPr>
          <w:p w14:paraId="5183A8D2" w14:textId="57171B34" w:rsidR="009F7F72" w:rsidRPr="0049273B" w:rsidRDefault="009F7F72" w:rsidP="009F7F72">
            <w:pPr>
              <w:jc w:val="center"/>
              <w:rPr>
                <w:b/>
                <w:bCs/>
              </w:rPr>
            </w:pPr>
            <w:r w:rsidRPr="0049273B">
              <w:rPr>
                <w:b/>
                <w:bCs/>
              </w:rPr>
              <w:t>Campo</w:t>
            </w:r>
          </w:p>
        </w:tc>
        <w:tc>
          <w:tcPr>
            <w:tcW w:w="5051" w:type="dxa"/>
            <w:shd w:val="clear" w:color="auto" w:fill="66CCFF"/>
            <w:vAlign w:val="center"/>
          </w:tcPr>
          <w:p w14:paraId="42F05A0E" w14:textId="26DAE63E" w:rsidR="009F7F72" w:rsidRPr="009F7F72" w:rsidRDefault="00A85333" w:rsidP="009F7F72">
            <w:pPr>
              <w:jc w:val="center"/>
              <w:rPr>
                <w:b/>
                <w:bCs/>
                <w:sz w:val="36"/>
                <w:szCs w:val="36"/>
              </w:rPr>
            </w:pPr>
            <w:r>
              <w:rPr>
                <w:b/>
                <w:bCs/>
                <w:sz w:val="36"/>
                <w:szCs w:val="36"/>
              </w:rPr>
              <w:t>Saberes y pensamiento científico</w:t>
            </w:r>
          </w:p>
        </w:tc>
      </w:tr>
      <w:tr w:rsidR="009F7F72" w:rsidRPr="009F7F72" w14:paraId="55DEA171" w14:textId="77777777" w:rsidTr="00641A14">
        <w:tc>
          <w:tcPr>
            <w:tcW w:w="3397" w:type="dxa"/>
            <w:gridSpan w:val="4"/>
            <w:shd w:val="clear" w:color="auto" w:fill="BDD6EE"/>
            <w:vAlign w:val="center"/>
          </w:tcPr>
          <w:p w14:paraId="3C8F997C" w14:textId="34D580FC" w:rsidR="009F7F72" w:rsidRPr="009F7F72" w:rsidRDefault="009F7F72" w:rsidP="009F7F72">
            <w:pPr>
              <w:jc w:val="center"/>
              <w:rPr>
                <w:b/>
                <w:bCs/>
              </w:rPr>
            </w:pPr>
            <w:r>
              <w:rPr>
                <w:b/>
                <w:bCs/>
              </w:rPr>
              <w:t>Nombre del proyecto</w:t>
            </w:r>
          </w:p>
        </w:tc>
        <w:tc>
          <w:tcPr>
            <w:tcW w:w="6848" w:type="dxa"/>
            <w:gridSpan w:val="3"/>
            <w:shd w:val="clear" w:color="auto" w:fill="FBE5D6"/>
            <w:vAlign w:val="center"/>
          </w:tcPr>
          <w:p w14:paraId="6BFFF81F" w14:textId="54D17D25" w:rsidR="009F7F72" w:rsidRPr="00F3476D" w:rsidRDefault="00A85333" w:rsidP="009F7F72">
            <w:pPr>
              <w:rPr>
                <w:b/>
                <w:bCs/>
                <w:sz w:val="36"/>
                <w:szCs w:val="36"/>
              </w:rPr>
            </w:pPr>
            <w:r>
              <w:rPr>
                <w:b/>
                <w:bCs/>
                <w:color w:val="000000"/>
                <w:sz w:val="36"/>
                <w:szCs w:val="36"/>
              </w:rPr>
              <w:t>Guardianes de la naturaleza</w:t>
            </w:r>
          </w:p>
        </w:tc>
      </w:tr>
    </w:tbl>
    <w:p w14:paraId="60AFB230" w14:textId="1A1784D3" w:rsidR="009F7F72" w:rsidRDefault="009F7F72" w:rsidP="009F7F72"/>
    <w:p w14:paraId="2E51C2EA" w14:textId="568792C8" w:rsidR="009F7F72" w:rsidRDefault="009F7F72" w:rsidP="009F7F72">
      <w:r>
        <w:t>Nombre del (de la) alumno(a): _________________________________________</w:t>
      </w:r>
    </w:p>
    <w:p w14:paraId="223B7019" w14:textId="77777777" w:rsidR="009F7F72" w:rsidRDefault="009F7F72" w:rsidP="009F7F72"/>
    <w:p w14:paraId="3DE7095A" w14:textId="36BDE3F3" w:rsidR="009F7F72" w:rsidRPr="009F7F72" w:rsidRDefault="009F7F72" w:rsidP="009F7F72">
      <w:r>
        <w:t>Grado y grupo: ___________   No. Aciertos: _________ Calificación: __________</w:t>
      </w:r>
    </w:p>
    <w:p w14:paraId="5A869CD3" w14:textId="77777777" w:rsidR="009F7F72" w:rsidRDefault="009F7F72" w:rsidP="009F7F72"/>
    <w:p w14:paraId="3442CF89" w14:textId="2547F398" w:rsidR="009F7F72" w:rsidRDefault="009F7F72" w:rsidP="009F7F72">
      <w:r>
        <w:t>Fecha de aplicación: _________________________________________________</w:t>
      </w:r>
    </w:p>
    <w:p w14:paraId="60890E45" w14:textId="77777777" w:rsidR="009F7F72" w:rsidRDefault="009F7F72" w:rsidP="009F7F72"/>
    <w:p w14:paraId="085C40B4" w14:textId="6BB24745" w:rsidR="0096719D" w:rsidRPr="00D810C9" w:rsidRDefault="009F7F72" w:rsidP="004D2D87">
      <w:pPr>
        <w:jc w:val="both"/>
        <w:rPr>
          <w:b/>
          <w:bCs/>
        </w:rPr>
      </w:pPr>
      <w:r w:rsidRPr="00D810C9">
        <w:rPr>
          <w:b/>
          <w:bCs/>
        </w:rPr>
        <w:t xml:space="preserve">INDICACIONES: </w:t>
      </w:r>
      <w:r w:rsidR="0096719D" w:rsidRPr="00D810C9">
        <w:rPr>
          <w:b/>
          <w:bCs/>
        </w:rPr>
        <w:t xml:space="preserve">Lee </w:t>
      </w:r>
      <w:r w:rsidR="004D2D87" w:rsidRPr="00D810C9">
        <w:rPr>
          <w:b/>
          <w:bCs/>
        </w:rPr>
        <w:t>y</w:t>
      </w:r>
      <w:r w:rsidR="0096719D" w:rsidRPr="00D810C9">
        <w:rPr>
          <w:b/>
          <w:bCs/>
        </w:rPr>
        <w:t xml:space="preserve"> contesta las preguntas</w:t>
      </w:r>
      <w:r w:rsidR="004D2D87" w:rsidRPr="00D810C9">
        <w:rPr>
          <w:b/>
          <w:bCs/>
        </w:rPr>
        <w:t xml:space="preserve"> </w:t>
      </w:r>
      <w:r w:rsidR="0096719D" w:rsidRPr="00D810C9">
        <w:rPr>
          <w:b/>
          <w:bCs/>
        </w:rPr>
        <w:t>encerrando la letra de la respuesta correcta</w:t>
      </w:r>
      <w:r w:rsidR="004D2D87" w:rsidRPr="00D810C9">
        <w:rPr>
          <w:b/>
          <w:bCs/>
        </w:rPr>
        <w:t>.</w:t>
      </w:r>
    </w:p>
    <w:p w14:paraId="0426E0C8" w14:textId="77777777" w:rsidR="00EB0148" w:rsidRPr="00D810C9" w:rsidRDefault="00EB0148" w:rsidP="009F7F72">
      <w:pPr>
        <w:jc w:val="center"/>
        <w:rPr>
          <w:b/>
          <w:bCs/>
          <w:sz w:val="32"/>
          <w:szCs w:val="32"/>
        </w:rPr>
      </w:pPr>
    </w:p>
    <w:p w14:paraId="78A0C879" w14:textId="3F24F20F" w:rsidR="002F0C32" w:rsidRPr="00D810C9" w:rsidRDefault="00096B88" w:rsidP="00BF11F9">
      <w:pPr>
        <w:jc w:val="both"/>
      </w:pPr>
      <w:r w:rsidRPr="00D810C9">
        <w:t xml:space="preserve">1.- </w:t>
      </w:r>
      <w:r w:rsidR="002F0C32" w:rsidRPr="00D810C9">
        <w:t xml:space="preserve">Son ejemplos de problemas ambientales en la actualidad, </w:t>
      </w:r>
      <w:r w:rsidR="002F0C32" w:rsidRPr="00D810C9">
        <w:rPr>
          <w:b/>
          <w:bCs/>
        </w:rPr>
        <w:t>excepto:</w:t>
      </w:r>
    </w:p>
    <w:p w14:paraId="375B2B81" w14:textId="76D708B7" w:rsidR="002F0C32" w:rsidRPr="00D810C9" w:rsidRDefault="002F0C32" w:rsidP="006B6863">
      <w:pPr>
        <w:pStyle w:val="Prrafodelista"/>
        <w:numPr>
          <w:ilvl w:val="0"/>
          <w:numId w:val="12"/>
        </w:numPr>
        <w:tabs>
          <w:tab w:val="left" w:pos="284"/>
        </w:tabs>
        <w:ind w:left="0" w:firstLine="0"/>
        <w:jc w:val="both"/>
      </w:pPr>
      <w:r w:rsidRPr="00D810C9">
        <w:t>Cambio climático</w:t>
      </w:r>
      <w:r w:rsidR="003F4144" w:rsidRPr="00D810C9">
        <w:t>.</w:t>
      </w:r>
    </w:p>
    <w:p w14:paraId="7F651D49" w14:textId="77777777" w:rsidR="003F4144" w:rsidRPr="00D810C9" w:rsidRDefault="003F4144" w:rsidP="003F4144">
      <w:pPr>
        <w:pStyle w:val="Prrafodelista"/>
        <w:numPr>
          <w:ilvl w:val="0"/>
          <w:numId w:val="12"/>
        </w:numPr>
        <w:tabs>
          <w:tab w:val="left" w:pos="284"/>
        </w:tabs>
        <w:ind w:left="0" w:firstLine="0"/>
        <w:jc w:val="both"/>
      </w:pPr>
      <w:r w:rsidRPr="00D810C9">
        <w:t>Escasez y contaminación del agua.</w:t>
      </w:r>
    </w:p>
    <w:p w14:paraId="03CC5E6C" w14:textId="5F24F210" w:rsidR="002F0C32" w:rsidRPr="00D810C9" w:rsidRDefault="002F0C32" w:rsidP="006B6863">
      <w:pPr>
        <w:pStyle w:val="Prrafodelista"/>
        <w:numPr>
          <w:ilvl w:val="0"/>
          <w:numId w:val="12"/>
        </w:numPr>
        <w:tabs>
          <w:tab w:val="left" w:pos="284"/>
        </w:tabs>
        <w:ind w:left="0" w:firstLine="0"/>
        <w:jc w:val="both"/>
      </w:pPr>
      <w:r w:rsidRPr="00D810C9">
        <w:t>Pérdida de la biodiversidad.</w:t>
      </w:r>
    </w:p>
    <w:p w14:paraId="4101249C" w14:textId="2D0C30DC" w:rsidR="00510EF0" w:rsidRPr="00D810C9" w:rsidRDefault="002F0C32" w:rsidP="006B6863">
      <w:pPr>
        <w:pStyle w:val="Prrafodelista"/>
        <w:numPr>
          <w:ilvl w:val="0"/>
          <w:numId w:val="12"/>
        </w:numPr>
        <w:tabs>
          <w:tab w:val="left" w:pos="284"/>
        </w:tabs>
        <w:ind w:left="0" w:firstLine="0"/>
        <w:jc w:val="both"/>
      </w:pPr>
      <w:r w:rsidRPr="00D810C9">
        <w:t>Desastres naturales</w:t>
      </w:r>
      <w:r w:rsidR="006B6863" w:rsidRPr="00D810C9">
        <w:t>: huracanes y sismos.</w:t>
      </w:r>
    </w:p>
    <w:p w14:paraId="47BB3433" w14:textId="77777777" w:rsidR="006B6863" w:rsidRPr="00D810C9" w:rsidRDefault="006B6863" w:rsidP="006B6863">
      <w:pPr>
        <w:jc w:val="both"/>
      </w:pPr>
    </w:p>
    <w:p w14:paraId="5348DCF5" w14:textId="5692E5F0" w:rsidR="0033034B" w:rsidRPr="00D810C9" w:rsidRDefault="0033034B" w:rsidP="00BF11F9">
      <w:pPr>
        <w:jc w:val="both"/>
      </w:pPr>
      <w:r w:rsidRPr="00D810C9">
        <w:t xml:space="preserve">2.- </w:t>
      </w:r>
      <w:r w:rsidR="00BC44ED" w:rsidRPr="00D810C9">
        <w:t xml:space="preserve">¿Cuál de las siguientes ideas sobre la pérdida de la biodiversidad es </w:t>
      </w:r>
      <w:r w:rsidR="00BC44ED" w:rsidRPr="00D810C9">
        <w:rPr>
          <w:b/>
          <w:bCs/>
          <w:u w:val="single"/>
        </w:rPr>
        <w:t>falsa</w:t>
      </w:r>
      <w:r w:rsidR="00BC44ED" w:rsidRPr="00D810C9">
        <w:t>?</w:t>
      </w:r>
    </w:p>
    <w:p w14:paraId="617CE108" w14:textId="7A172AD2" w:rsidR="00BD64A9" w:rsidRPr="00D810C9" w:rsidRDefault="00BD64A9" w:rsidP="00BF11F9">
      <w:pPr>
        <w:jc w:val="both"/>
      </w:pPr>
      <w:r w:rsidRPr="00D810C9">
        <w:t>a)</w:t>
      </w:r>
      <w:r w:rsidR="00BC44ED" w:rsidRPr="00D810C9">
        <w:t xml:space="preserve"> </w:t>
      </w:r>
      <w:r w:rsidR="007E03EE" w:rsidRPr="00D810C9">
        <w:t>La p</w:t>
      </w:r>
      <w:r w:rsidR="00BC44ED" w:rsidRPr="00D810C9">
        <w:t>rotección</w:t>
      </w:r>
      <w:r w:rsidR="007E03EE" w:rsidRPr="00D810C9">
        <w:t xml:space="preserve"> de </w:t>
      </w:r>
      <w:r w:rsidR="00BC44ED" w:rsidRPr="00D810C9">
        <w:t xml:space="preserve">especies endémicas </w:t>
      </w:r>
      <w:r w:rsidR="007E03EE" w:rsidRPr="00D810C9">
        <w:t xml:space="preserve">contribuye de manera significativa </w:t>
      </w:r>
      <w:r w:rsidR="00646F7E" w:rsidRPr="00D810C9">
        <w:t xml:space="preserve">a la </w:t>
      </w:r>
      <w:r w:rsidR="00BC44ED" w:rsidRPr="00D810C9">
        <w:t>preservación de la biodiversidad.</w:t>
      </w:r>
    </w:p>
    <w:p w14:paraId="03BEDD96" w14:textId="42500405" w:rsidR="00BD64A9" w:rsidRPr="00D810C9" w:rsidRDefault="00BD64A9" w:rsidP="00BF11F9">
      <w:pPr>
        <w:jc w:val="both"/>
      </w:pPr>
      <w:r w:rsidRPr="00D810C9">
        <w:t>b)</w:t>
      </w:r>
      <w:r w:rsidR="00646F7E" w:rsidRPr="00D810C9">
        <w:t xml:space="preserve"> </w:t>
      </w:r>
      <w:r w:rsidR="007E03EE" w:rsidRPr="00D810C9">
        <w:t>La pérdida de la biodiversidad afecta sólo a la dinámica de los ecosistemas, no directamente al ser humano.</w:t>
      </w:r>
      <w:r w:rsidRPr="00D810C9">
        <w:t xml:space="preserve"> </w:t>
      </w:r>
    </w:p>
    <w:p w14:paraId="0659212D" w14:textId="132442A7" w:rsidR="00BD64A9" w:rsidRPr="00D810C9" w:rsidRDefault="00BD64A9" w:rsidP="00BF11F9">
      <w:pPr>
        <w:jc w:val="both"/>
      </w:pPr>
      <w:r w:rsidRPr="00D810C9">
        <w:t>c)</w:t>
      </w:r>
      <w:r w:rsidR="00BC44ED" w:rsidRPr="00D810C9">
        <w:t xml:space="preserve"> La introducción de especies invasoras </w:t>
      </w:r>
      <w:r w:rsidR="00646F7E" w:rsidRPr="00D810C9">
        <w:t>puede</w:t>
      </w:r>
      <w:r w:rsidR="007E03EE" w:rsidRPr="00D810C9">
        <w:t xml:space="preserve"> provocar la </w:t>
      </w:r>
      <w:r w:rsidR="00646F7E" w:rsidRPr="00D810C9">
        <w:t xml:space="preserve">pérdida de </w:t>
      </w:r>
      <w:r w:rsidR="007E03EE" w:rsidRPr="00D810C9">
        <w:t xml:space="preserve">la </w:t>
      </w:r>
      <w:r w:rsidR="00646F7E" w:rsidRPr="00D810C9">
        <w:t>biodiversidad</w:t>
      </w:r>
      <w:r w:rsidR="007E03EE" w:rsidRPr="00D810C9">
        <w:t xml:space="preserve"> en los ecosistemas</w:t>
      </w:r>
      <w:r w:rsidR="00646F7E" w:rsidRPr="00D810C9">
        <w:t>.</w:t>
      </w:r>
    </w:p>
    <w:p w14:paraId="5DC6740B" w14:textId="3BAA8BE6" w:rsidR="00BD64A9" w:rsidRPr="00D810C9" w:rsidRDefault="00BD64A9" w:rsidP="00BF11F9">
      <w:pPr>
        <w:jc w:val="both"/>
      </w:pPr>
      <w:r w:rsidRPr="00D810C9">
        <w:t>d)</w:t>
      </w:r>
      <w:r w:rsidR="00BC44ED" w:rsidRPr="00D810C9">
        <w:t xml:space="preserve"> El </w:t>
      </w:r>
      <w:r w:rsidR="007E03EE" w:rsidRPr="00D810C9">
        <w:t xml:space="preserve">calentamiento global </w:t>
      </w:r>
      <w:r w:rsidR="00BC44ED" w:rsidRPr="00D810C9">
        <w:t>contribuye a la pérdida de la biodiversidad en el mundo</w:t>
      </w:r>
      <w:r w:rsidR="007E03EE" w:rsidRPr="00D810C9">
        <w:t xml:space="preserve"> por lo que es necesario atenderla</w:t>
      </w:r>
      <w:r w:rsidR="00BC44ED" w:rsidRPr="00D810C9">
        <w:t>.</w:t>
      </w:r>
    </w:p>
    <w:p w14:paraId="292F67A7" w14:textId="4A69AA30" w:rsidR="0033034B" w:rsidRPr="00D810C9" w:rsidRDefault="0033034B" w:rsidP="00BF11F9">
      <w:pPr>
        <w:jc w:val="both"/>
      </w:pPr>
    </w:p>
    <w:p w14:paraId="52B2DAFD" w14:textId="4D38DCBA" w:rsidR="00BC44ED" w:rsidRPr="00D810C9" w:rsidRDefault="00BC44ED" w:rsidP="00BF11F9">
      <w:pPr>
        <w:jc w:val="both"/>
      </w:pPr>
      <w:r w:rsidRPr="00D810C9">
        <w:t xml:space="preserve">3. </w:t>
      </w:r>
      <w:r w:rsidR="00BC4CA1" w:rsidRPr="00D810C9">
        <w:t xml:space="preserve">Es una acción </w:t>
      </w:r>
      <w:r w:rsidR="009F1CEA" w:rsidRPr="00D810C9">
        <w:t>para el consumo sustentable del agua.</w:t>
      </w:r>
    </w:p>
    <w:p w14:paraId="738E2B41" w14:textId="6FAAA1BC" w:rsidR="00BC44ED" w:rsidRPr="00D810C9" w:rsidRDefault="00BC44ED" w:rsidP="00BF11F9">
      <w:pPr>
        <w:jc w:val="both"/>
      </w:pPr>
      <w:r w:rsidRPr="00D810C9">
        <w:t>a)</w:t>
      </w:r>
      <w:r w:rsidR="00BC4CA1" w:rsidRPr="00D810C9">
        <w:t xml:space="preserve"> Lavar el auto usando una manguera pequeña.</w:t>
      </w:r>
    </w:p>
    <w:p w14:paraId="66BDB098" w14:textId="567D2F13" w:rsidR="00BC44ED" w:rsidRPr="00D810C9" w:rsidRDefault="00BC44ED" w:rsidP="00BF11F9">
      <w:pPr>
        <w:jc w:val="both"/>
      </w:pPr>
      <w:r w:rsidRPr="00D810C9">
        <w:t>b)</w:t>
      </w:r>
      <w:r w:rsidR="00BC4CA1" w:rsidRPr="00D810C9">
        <w:t xml:space="preserve"> Usar la lavadora diariamente para lavar la ropa.</w:t>
      </w:r>
    </w:p>
    <w:p w14:paraId="43BBCEA0" w14:textId="46C4D620" w:rsidR="00BC44ED" w:rsidRPr="00D810C9" w:rsidRDefault="00BC44ED" w:rsidP="00BF11F9">
      <w:pPr>
        <w:jc w:val="both"/>
      </w:pPr>
      <w:r w:rsidRPr="00D810C9">
        <w:t>c)</w:t>
      </w:r>
      <w:r w:rsidR="00BC4CA1" w:rsidRPr="00D810C9">
        <w:t xml:space="preserve"> Regar las plantas con agua de lluvia.</w:t>
      </w:r>
    </w:p>
    <w:p w14:paraId="0E15B569" w14:textId="1DEFA7CE" w:rsidR="00BC44ED" w:rsidRPr="00D810C9" w:rsidRDefault="00BC44ED" w:rsidP="00BF11F9">
      <w:pPr>
        <w:jc w:val="both"/>
      </w:pPr>
      <w:r w:rsidRPr="00D810C9">
        <w:t>d)</w:t>
      </w:r>
      <w:r w:rsidR="00BC4CA1" w:rsidRPr="00D810C9">
        <w:t xml:space="preserve"> Regar la banqueta sólo por las mañanas.</w:t>
      </w:r>
    </w:p>
    <w:p w14:paraId="4D8F4890" w14:textId="77777777" w:rsidR="00BC4CA1" w:rsidRPr="00D810C9" w:rsidRDefault="00BC4CA1" w:rsidP="00BF11F9">
      <w:pPr>
        <w:jc w:val="both"/>
      </w:pPr>
    </w:p>
    <w:p w14:paraId="76C43C87" w14:textId="77777777" w:rsidR="00BC4CA1" w:rsidRPr="00D810C9" w:rsidRDefault="00BC4CA1" w:rsidP="00BF11F9">
      <w:pPr>
        <w:jc w:val="both"/>
      </w:pPr>
    </w:p>
    <w:p w14:paraId="4A4C81FE" w14:textId="77777777" w:rsidR="00BC4CA1" w:rsidRPr="00D810C9" w:rsidRDefault="00BC4CA1" w:rsidP="00BF11F9">
      <w:pPr>
        <w:jc w:val="both"/>
      </w:pPr>
    </w:p>
    <w:p w14:paraId="1295E956" w14:textId="61530DFD" w:rsidR="00510EF0" w:rsidRPr="00D810C9" w:rsidRDefault="00BC4CA1" w:rsidP="00BF11F9">
      <w:pPr>
        <w:jc w:val="both"/>
        <w:rPr>
          <w:color w:val="001D35"/>
          <w:shd w:val="clear" w:color="auto" w:fill="FFFFFF"/>
        </w:rPr>
      </w:pPr>
      <w:r w:rsidRPr="00D810C9">
        <w:lastRenderedPageBreak/>
        <w:t xml:space="preserve">4.- </w:t>
      </w:r>
      <w:r w:rsidR="00280C3A" w:rsidRPr="00D810C9">
        <w:t xml:space="preserve">Los problemas ambientales pueden generar problemas de salud para el ser humano. ¿Cuáles </w:t>
      </w:r>
      <w:r w:rsidR="005B6B49" w:rsidRPr="00D810C9">
        <w:t xml:space="preserve">enfermedades </w:t>
      </w:r>
      <w:r w:rsidR="00280C3A" w:rsidRPr="00D810C9">
        <w:t xml:space="preserve">son </w:t>
      </w:r>
      <w:r w:rsidR="005B6B49" w:rsidRPr="00D810C9">
        <w:t xml:space="preserve">ocasionadas por </w:t>
      </w:r>
      <w:r w:rsidR="005B6B49" w:rsidRPr="00D810C9">
        <w:rPr>
          <w:color w:val="001D35"/>
          <w:shd w:val="clear" w:color="auto" w:fill="FFFFFF"/>
        </w:rPr>
        <w:t>el consumo de agua contaminada</w:t>
      </w:r>
      <w:r w:rsidR="00280C3A" w:rsidRPr="00D810C9">
        <w:rPr>
          <w:color w:val="001D35"/>
          <w:shd w:val="clear" w:color="auto" w:fill="FFFFFF"/>
        </w:rPr>
        <w:t>?</w:t>
      </w:r>
    </w:p>
    <w:p w14:paraId="39A325C2" w14:textId="1D7E2925" w:rsidR="005B6B49" w:rsidRPr="00D810C9" w:rsidRDefault="005B6B49" w:rsidP="00BF11F9">
      <w:pPr>
        <w:jc w:val="both"/>
        <w:rPr>
          <w:color w:val="001D35"/>
          <w:shd w:val="clear" w:color="auto" w:fill="FFFFFF"/>
        </w:rPr>
      </w:pPr>
      <w:r w:rsidRPr="00D810C9">
        <w:rPr>
          <w:color w:val="001D35"/>
          <w:shd w:val="clear" w:color="auto" w:fill="FFFFFF"/>
        </w:rPr>
        <w:t>a) Infecciones intestinales, tifoidea y hepatitis A.</w:t>
      </w:r>
    </w:p>
    <w:p w14:paraId="0BFD4364" w14:textId="5A78EE6D" w:rsidR="005B6B49" w:rsidRPr="00D810C9" w:rsidRDefault="005B6B49" w:rsidP="00BF11F9">
      <w:pPr>
        <w:jc w:val="both"/>
        <w:rPr>
          <w:color w:val="001D35"/>
          <w:shd w:val="clear" w:color="auto" w:fill="FFFFFF"/>
        </w:rPr>
      </w:pPr>
      <w:r w:rsidRPr="00D810C9">
        <w:rPr>
          <w:color w:val="001D35"/>
          <w:shd w:val="clear" w:color="auto" w:fill="FFFFFF"/>
        </w:rPr>
        <w:t xml:space="preserve">b) Hipertensión, </w:t>
      </w:r>
      <w:r w:rsidR="00987105" w:rsidRPr="00D810C9">
        <w:rPr>
          <w:color w:val="001D35"/>
          <w:shd w:val="clear" w:color="auto" w:fill="FFFFFF"/>
        </w:rPr>
        <w:t>d</w:t>
      </w:r>
      <w:r w:rsidRPr="00D810C9">
        <w:rPr>
          <w:color w:val="001D35"/>
          <w:shd w:val="clear" w:color="auto" w:fill="FFFFFF"/>
        </w:rPr>
        <w:t>iabetes y neumonía.</w:t>
      </w:r>
    </w:p>
    <w:p w14:paraId="61052D8B" w14:textId="4499AE68" w:rsidR="005B6B49" w:rsidRPr="00D810C9" w:rsidRDefault="005B6B49" w:rsidP="00BF11F9">
      <w:pPr>
        <w:jc w:val="both"/>
        <w:rPr>
          <w:color w:val="001D35"/>
          <w:shd w:val="clear" w:color="auto" w:fill="FFFFFF"/>
        </w:rPr>
      </w:pPr>
      <w:r w:rsidRPr="00D810C9">
        <w:rPr>
          <w:color w:val="001D35"/>
          <w:shd w:val="clear" w:color="auto" w:fill="FFFFFF"/>
        </w:rPr>
        <w:t xml:space="preserve">c) Bronquitis, influenza, </w:t>
      </w:r>
      <w:r w:rsidR="0033034B" w:rsidRPr="00D810C9">
        <w:rPr>
          <w:color w:val="001D35"/>
          <w:shd w:val="clear" w:color="auto" w:fill="FFFFFF"/>
        </w:rPr>
        <w:t>cáncer</w:t>
      </w:r>
      <w:r w:rsidRPr="00D810C9">
        <w:rPr>
          <w:color w:val="001D35"/>
          <w:shd w:val="clear" w:color="auto" w:fill="FFFFFF"/>
        </w:rPr>
        <w:t>.</w:t>
      </w:r>
    </w:p>
    <w:p w14:paraId="04F604A8" w14:textId="093198B6" w:rsidR="005B6B49" w:rsidRPr="00D810C9" w:rsidRDefault="005B6B49" w:rsidP="00BF11F9">
      <w:pPr>
        <w:jc w:val="both"/>
        <w:rPr>
          <w:color w:val="001D35"/>
          <w:shd w:val="clear" w:color="auto" w:fill="FFFFFF"/>
        </w:rPr>
      </w:pPr>
      <w:r w:rsidRPr="00D810C9">
        <w:rPr>
          <w:color w:val="001D35"/>
          <w:shd w:val="clear" w:color="auto" w:fill="FFFFFF"/>
        </w:rPr>
        <w:t xml:space="preserve">d) Dengue, asma y </w:t>
      </w:r>
      <w:r w:rsidR="0033034B" w:rsidRPr="00D810C9">
        <w:rPr>
          <w:color w:val="001D35"/>
          <w:shd w:val="clear" w:color="auto" w:fill="FFFFFF"/>
        </w:rPr>
        <w:t>tuberculosis</w:t>
      </w:r>
      <w:r w:rsidRPr="00D810C9">
        <w:rPr>
          <w:color w:val="001D35"/>
          <w:shd w:val="clear" w:color="auto" w:fill="FFFFFF"/>
        </w:rPr>
        <w:t>.</w:t>
      </w:r>
    </w:p>
    <w:p w14:paraId="4EBC393C" w14:textId="25EC98B4" w:rsidR="007D1CF0" w:rsidRPr="00D810C9" w:rsidRDefault="007D1CF0" w:rsidP="00BF11F9">
      <w:pPr>
        <w:jc w:val="both"/>
        <w:rPr>
          <w:color w:val="001D35"/>
          <w:shd w:val="clear" w:color="auto" w:fill="FFFFFF"/>
        </w:rPr>
      </w:pPr>
    </w:p>
    <w:p w14:paraId="00AAE612" w14:textId="512B68A5" w:rsidR="007D1CF0" w:rsidRPr="00D810C9" w:rsidRDefault="007D1CF0" w:rsidP="00BF11F9">
      <w:pPr>
        <w:jc w:val="both"/>
        <w:rPr>
          <w:color w:val="001D35"/>
          <w:shd w:val="clear" w:color="auto" w:fill="FFFFFF"/>
        </w:rPr>
      </w:pPr>
      <w:r w:rsidRPr="00D810C9">
        <w:rPr>
          <w:color w:val="001D35"/>
          <w:shd w:val="clear" w:color="auto" w:fill="FFFFFF"/>
        </w:rPr>
        <w:t>5.- ¿Cuáles son algunas de las consecuencias del calentamiento global?</w:t>
      </w:r>
    </w:p>
    <w:p w14:paraId="7651C511" w14:textId="73DA74B3" w:rsidR="007D1CF0" w:rsidRPr="00D810C9" w:rsidRDefault="007D1CF0" w:rsidP="00BF11F9">
      <w:pPr>
        <w:jc w:val="both"/>
        <w:rPr>
          <w:color w:val="001D35"/>
          <w:shd w:val="clear" w:color="auto" w:fill="FFFFFF"/>
        </w:rPr>
      </w:pPr>
      <w:r w:rsidRPr="00D810C9">
        <w:rPr>
          <w:color w:val="001D35"/>
          <w:shd w:val="clear" w:color="auto" w:fill="FFFFFF"/>
        </w:rPr>
        <w:t>a) Descongelamiento de los glaciares y pérdida de la biodiversidad del planeta.</w:t>
      </w:r>
    </w:p>
    <w:p w14:paraId="13282BB8" w14:textId="2C4C3FF3" w:rsidR="007D1CF0" w:rsidRPr="00D810C9" w:rsidRDefault="007D1CF0" w:rsidP="00BF11F9">
      <w:pPr>
        <w:jc w:val="both"/>
        <w:rPr>
          <w:color w:val="001D35"/>
          <w:shd w:val="clear" w:color="auto" w:fill="FFFFFF"/>
        </w:rPr>
      </w:pPr>
      <w:r w:rsidRPr="00D810C9">
        <w:rPr>
          <w:color w:val="001D35"/>
          <w:shd w:val="clear" w:color="auto" w:fill="FFFFFF"/>
        </w:rPr>
        <w:t>b) Incremento de la biodiversidad en ecosistemas antárticos y reforestación natural.</w:t>
      </w:r>
    </w:p>
    <w:p w14:paraId="03315C30" w14:textId="5D481C0E" w:rsidR="007D1CF0" w:rsidRPr="00D810C9" w:rsidRDefault="007D1CF0" w:rsidP="00BF11F9">
      <w:pPr>
        <w:jc w:val="both"/>
        <w:rPr>
          <w:color w:val="001D35"/>
          <w:shd w:val="clear" w:color="auto" w:fill="FFFFFF"/>
        </w:rPr>
      </w:pPr>
      <w:r w:rsidRPr="00D810C9">
        <w:rPr>
          <w:color w:val="001D35"/>
          <w:shd w:val="clear" w:color="auto" w:fill="FFFFFF"/>
        </w:rPr>
        <w:t xml:space="preserve">c) </w:t>
      </w:r>
      <w:r w:rsidR="00B01D32" w:rsidRPr="00D810C9">
        <w:rPr>
          <w:color w:val="001D35"/>
          <w:shd w:val="clear" w:color="auto" w:fill="FFFFFF"/>
        </w:rPr>
        <w:t xml:space="preserve">Contaminación del agua </w:t>
      </w:r>
      <w:r w:rsidRPr="00D810C9">
        <w:rPr>
          <w:color w:val="001D35"/>
          <w:shd w:val="clear" w:color="auto" w:fill="FFFFFF"/>
        </w:rPr>
        <w:t>y regeneración del suelo</w:t>
      </w:r>
      <w:r w:rsidR="00B01D32" w:rsidRPr="00D810C9">
        <w:rPr>
          <w:color w:val="001D35"/>
          <w:shd w:val="clear" w:color="auto" w:fill="FFFFFF"/>
        </w:rPr>
        <w:t xml:space="preserve"> y subsuelo del planeta</w:t>
      </w:r>
      <w:r w:rsidRPr="00D810C9">
        <w:rPr>
          <w:color w:val="001D35"/>
          <w:shd w:val="clear" w:color="auto" w:fill="FFFFFF"/>
        </w:rPr>
        <w:t>.</w:t>
      </w:r>
    </w:p>
    <w:p w14:paraId="3D3E8BBE" w14:textId="4705E8C6" w:rsidR="007D1CF0" w:rsidRPr="00D810C9" w:rsidRDefault="007D1CF0" w:rsidP="00BF11F9">
      <w:pPr>
        <w:jc w:val="both"/>
        <w:rPr>
          <w:color w:val="001D35"/>
          <w:shd w:val="clear" w:color="auto" w:fill="FFFFFF"/>
        </w:rPr>
      </w:pPr>
      <w:r w:rsidRPr="00D810C9">
        <w:rPr>
          <w:color w:val="001D35"/>
          <w:shd w:val="clear" w:color="auto" w:fill="FFFFFF"/>
        </w:rPr>
        <w:t>d) Aumento de gases de efecto invernadero y mejoramiento de la calidad de aire.</w:t>
      </w:r>
    </w:p>
    <w:p w14:paraId="12000981" w14:textId="77777777" w:rsidR="007D1CF0" w:rsidRPr="00D810C9" w:rsidRDefault="007D1CF0" w:rsidP="00BF11F9">
      <w:pPr>
        <w:jc w:val="both"/>
        <w:rPr>
          <w:color w:val="001D35"/>
          <w:shd w:val="clear" w:color="auto" w:fill="FFFFFF"/>
        </w:rPr>
      </w:pPr>
    </w:p>
    <w:p w14:paraId="2787F12D" w14:textId="77777777" w:rsidR="00D6292D" w:rsidRPr="00D810C9" w:rsidRDefault="00D6292D" w:rsidP="00BF11F9">
      <w:pPr>
        <w:jc w:val="both"/>
        <w:rPr>
          <w:b/>
          <w:bCs/>
          <w:color w:val="001D35"/>
          <w:shd w:val="clear" w:color="auto" w:fill="FFFFFF"/>
        </w:rPr>
      </w:pPr>
    </w:p>
    <w:p w14:paraId="67242EC7" w14:textId="5410E758" w:rsidR="00067662" w:rsidRPr="00D810C9" w:rsidRDefault="00067662" w:rsidP="00BF11F9">
      <w:pPr>
        <w:jc w:val="both"/>
        <w:rPr>
          <w:b/>
          <w:bCs/>
          <w:color w:val="001D35"/>
          <w:shd w:val="clear" w:color="auto" w:fill="FFFFFF"/>
        </w:rPr>
      </w:pPr>
      <w:r w:rsidRPr="00D810C9">
        <w:rPr>
          <w:b/>
          <w:bCs/>
          <w:color w:val="001D35"/>
          <w:shd w:val="clear" w:color="auto" w:fill="FFFFFF"/>
        </w:rPr>
        <w:t xml:space="preserve">LEE LA SIGUIENTE INFORMACIÓN Y RESPONDE LA PREGUNTA </w:t>
      </w:r>
      <w:r w:rsidR="00073F2E" w:rsidRPr="00D810C9">
        <w:rPr>
          <w:b/>
          <w:bCs/>
          <w:color w:val="001D35"/>
          <w:shd w:val="clear" w:color="auto" w:fill="FFFFFF"/>
        </w:rPr>
        <w:t>6</w:t>
      </w:r>
      <w:r w:rsidRPr="00D810C9">
        <w:rPr>
          <w:b/>
          <w:bCs/>
          <w:color w:val="001D35"/>
          <w:shd w:val="clear" w:color="auto" w:fill="FFFFFF"/>
        </w:rPr>
        <w:t>.</w:t>
      </w:r>
    </w:p>
    <w:p w14:paraId="74E508F7" w14:textId="77777777" w:rsidR="00D6292D" w:rsidRPr="00D810C9" w:rsidRDefault="00D6292D" w:rsidP="00BF11F9">
      <w:pPr>
        <w:jc w:val="both"/>
        <w:rPr>
          <w:b/>
          <w:bCs/>
          <w:color w:val="001D35"/>
          <w:shd w:val="clear" w:color="auto" w:fill="FFFFFF"/>
        </w:rPr>
      </w:pPr>
    </w:p>
    <w:p w14:paraId="7DE38525" w14:textId="6D10BB55" w:rsidR="00DE3ADF" w:rsidRPr="00D810C9" w:rsidRDefault="004A2A03" w:rsidP="00D6292D">
      <w:pPr>
        <w:pBdr>
          <w:top w:val="single" w:sz="4" w:space="1" w:color="auto"/>
          <w:left w:val="single" w:sz="4" w:space="4" w:color="auto"/>
          <w:bottom w:val="single" w:sz="4" w:space="1" w:color="auto"/>
          <w:right w:val="single" w:sz="4" w:space="1" w:color="auto"/>
        </w:pBdr>
        <w:ind w:left="567" w:right="899"/>
        <w:jc w:val="both"/>
        <w:rPr>
          <w:i/>
          <w:iCs/>
          <w:color w:val="001D35"/>
          <w:shd w:val="clear" w:color="auto" w:fill="FFFFFF"/>
        </w:rPr>
      </w:pPr>
      <w:r w:rsidRPr="00D810C9">
        <w:rPr>
          <w:i/>
          <w:iCs/>
          <w:color w:val="001D35"/>
          <w:shd w:val="clear" w:color="auto" w:fill="FFFFFF"/>
        </w:rPr>
        <w:t>“</w:t>
      </w:r>
      <w:r w:rsidR="00FA62A1" w:rsidRPr="00D810C9">
        <w:rPr>
          <w:i/>
          <w:iCs/>
          <w:color w:val="001D35"/>
          <w:shd w:val="clear" w:color="auto" w:fill="FFFFFF"/>
        </w:rPr>
        <w:t>Según datos de la ONU:</w:t>
      </w:r>
      <w:r w:rsidR="00067662" w:rsidRPr="00D810C9">
        <w:rPr>
          <w:i/>
          <w:iCs/>
          <w:color w:val="001D35"/>
          <w:shd w:val="clear" w:color="auto" w:fill="FFFFFF"/>
        </w:rPr>
        <w:t xml:space="preserve"> </w:t>
      </w:r>
    </w:p>
    <w:p w14:paraId="51958F1E" w14:textId="755ECFE3" w:rsidR="008A5B46" w:rsidRPr="00D810C9" w:rsidRDefault="00067662" w:rsidP="00D6292D">
      <w:pPr>
        <w:pBdr>
          <w:top w:val="single" w:sz="4" w:space="1" w:color="auto"/>
          <w:left w:val="single" w:sz="4" w:space="4" w:color="auto"/>
          <w:bottom w:val="single" w:sz="4" w:space="1" w:color="auto"/>
          <w:right w:val="single" w:sz="4" w:space="1" w:color="auto"/>
        </w:pBdr>
        <w:ind w:left="567" w:right="899"/>
        <w:jc w:val="both"/>
        <w:rPr>
          <w:i/>
          <w:iCs/>
          <w:color w:val="001D35"/>
          <w:shd w:val="clear" w:color="auto" w:fill="FFFFFF"/>
        </w:rPr>
      </w:pPr>
      <w:r w:rsidRPr="00D810C9">
        <w:rPr>
          <w:i/>
          <w:iCs/>
          <w:color w:val="001D35"/>
          <w:shd w:val="clear" w:color="auto" w:fill="FFFFFF"/>
        </w:rPr>
        <w:t>*</w:t>
      </w:r>
      <w:r w:rsidR="00FA62A1" w:rsidRPr="00D810C9">
        <w:rPr>
          <w:i/>
          <w:iCs/>
          <w:color w:val="001D35"/>
          <w:shd w:val="clear" w:color="auto" w:fill="FFFFFF"/>
        </w:rPr>
        <w:t xml:space="preserve">La temperatura media global ha aumentado </w:t>
      </w:r>
      <w:r w:rsidR="00FA62A1" w:rsidRPr="00D810C9">
        <w:rPr>
          <w:b/>
          <w:bCs/>
          <w:i/>
          <w:iCs/>
          <w:color w:val="001D35"/>
          <w:u w:val="single"/>
          <w:shd w:val="clear" w:color="auto" w:fill="FFFFFF"/>
        </w:rPr>
        <w:t>0.76</w:t>
      </w:r>
      <w:r w:rsidRPr="00D810C9">
        <w:rPr>
          <w:b/>
          <w:bCs/>
          <w:i/>
          <w:iCs/>
          <w:color w:val="001D35"/>
          <w:u w:val="single"/>
          <w:shd w:val="clear" w:color="auto" w:fill="FFFFFF"/>
        </w:rPr>
        <w:t>0</w:t>
      </w:r>
      <w:r w:rsidRPr="00D810C9">
        <w:rPr>
          <w:i/>
          <w:iCs/>
          <w:color w:val="001D35"/>
          <w:shd w:val="clear" w:color="auto" w:fill="FFFFFF"/>
        </w:rPr>
        <w:t xml:space="preserve"> </w:t>
      </w:r>
      <w:r w:rsidR="00FA62A1" w:rsidRPr="00D810C9">
        <w:rPr>
          <w:i/>
          <w:iCs/>
          <w:color w:val="001D35"/>
          <w:shd w:val="clear" w:color="auto" w:fill="FFFFFF"/>
        </w:rPr>
        <w:t xml:space="preserve">ºC en los últimos 100 años. </w:t>
      </w:r>
    </w:p>
    <w:p w14:paraId="69301994" w14:textId="063F6293" w:rsidR="00FA62A1" w:rsidRPr="00D810C9" w:rsidRDefault="00067662" w:rsidP="00D6292D">
      <w:pPr>
        <w:pStyle w:val="pzpzlf"/>
        <w:pBdr>
          <w:top w:val="single" w:sz="4" w:space="1" w:color="auto"/>
          <w:left w:val="single" w:sz="4" w:space="4" w:color="auto"/>
          <w:bottom w:val="single" w:sz="4" w:space="1" w:color="auto"/>
          <w:right w:val="single" w:sz="4" w:space="1" w:color="auto"/>
        </w:pBdr>
        <w:shd w:val="clear" w:color="auto" w:fill="FFFFFF"/>
        <w:spacing w:before="0" w:beforeAutospacing="0" w:after="0" w:afterAutospacing="0" w:line="330" w:lineRule="atLeast"/>
        <w:ind w:left="567" w:right="899"/>
        <w:jc w:val="both"/>
        <w:rPr>
          <w:rFonts w:ascii="Tahoma" w:hAnsi="Tahoma" w:cs="Tahoma"/>
          <w:i/>
          <w:iCs/>
          <w:color w:val="001D35"/>
          <w:sz w:val="28"/>
          <w:szCs w:val="28"/>
          <w:shd w:val="clear" w:color="auto" w:fill="FFFFFF"/>
        </w:rPr>
      </w:pPr>
      <w:r w:rsidRPr="00D810C9">
        <w:rPr>
          <w:rFonts w:ascii="Tahoma" w:hAnsi="Tahoma" w:cs="Tahoma"/>
          <w:i/>
          <w:iCs/>
          <w:color w:val="001D35"/>
          <w:sz w:val="28"/>
          <w:szCs w:val="28"/>
          <w:shd w:val="clear" w:color="auto" w:fill="FFFFFF"/>
        </w:rPr>
        <w:t>*</w:t>
      </w:r>
      <w:r w:rsidR="00FA62A1" w:rsidRPr="00D810C9">
        <w:rPr>
          <w:rFonts w:ascii="Tahoma" w:hAnsi="Tahoma" w:cs="Tahoma"/>
          <w:i/>
          <w:iCs/>
          <w:color w:val="001D35"/>
          <w:sz w:val="28"/>
          <w:szCs w:val="28"/>
          <w:shd w:val="clear" w:color="auto" w:fill="FFFFFF"/>
        </w:rPr>
        <w:t xml:space="preserve">La Organización Meteorológica Mundial (OMM) prevé que la temperatura media cerca de la superficie del planeta sea entre </w:t>
      </w:r>
      <w:r w:rsidR="00FA62A1" w:rsidRPr="00D810C9">
        <w:rPr>
          <w:rFonts w:ascii="Tahoma" w:hAnsi="Tahoma" w:cs="Tahoma"/>
          <w:b/>
          <w:bCs/>
          <w:i/>
          <w:iCs/>
          <w:color w:val="001D35"/>
          <w:sz w:val="28"/>
          <w:szCs w:val="28"/>
          <w:u w:val="single"/>
          <w:shd w:val="clear" w:color="auto" w:fill="FFFFFF"/>
        </w:rPr>
        <w:t>1.09</w:t>
      </w:r>
      <w:r w:rsidR="00FA62A1" w:rsidRPr="00D810C9">
        <w:rPr>
          <w:rFonts w:ascii="Tahoma" w:hAnsi="Tahoma" w:cs="Tahoma"/>
          <w:i/>
          <w:iCs/>
          <w:color w:val="001D35"/>
          <w:sz w:val="28"/>
          <w:szCs w:val="28"/>
          <w:shd w:val="clear" w:color="auto" w:fill="FFFFFF"/>
        </w:rPr>
        <w:t xml:space="preserve"> °C y </w:t>
      </w:r>
      <w:r w:rsidR="00FA62A1" w:rsidRPr="00D810C9">
        <w:rPr>
          <w:rFonts w:ascii="Tahoma" w:hAnsi="Tahoma" w:cs="Tahoma"/>
          <w:b/>
          <w:bCs/>
          <w:i/>
          <w:iCs/>
          <w:color w:val="001D35"/>
          <w:sz w:val="28"/>
          <w:szCs w:val="28"/>
          <w:u w:val="single"/>
          <w:shd w:val="clear" w:color="auto" w:fill="FFFFFF"/>
        </w:rPr>
        <w:t>1.9</w:t>
      </w:r>
      <w:r w:rsidR="00FA62A1" w:rsidRPr="00D810C9">
        <w:rPr>
          <w:rFonts w:ascii="Tahoma" w:hAnsi="Tahoma" w:cs="Tahoma"/>
          <w:i/>
          <w:iCs/>
          <w:color w:val="001D35"/>
          <w:sz w:val="28"/>
          <w:szCs w:val="28"/>
          <w:shd w:val="clear" w:color="auto" w:fill="FFFFFF"/>
        </w:rPr>
        <w:t xml:space="preserve"> °C. </w:t>
      </w:r>
    </w:p>
    <w:p w14:paraId="3FEABD2D" w14:textId="29AA8BA0" w:rsidR="00D6292D" w:rsidRPr="00D810C9" w:rsidRDefault="00067662" w:rsidP="00D6292D">
      <w:pPr>
        <w:pStyle w:val="pzpzlf"/>
        <w:pBdr>
          <w:top w:val="single" w:sz="4" w:space="1" w:color="auto"/>
          <w:left w:val="single" w:sz="4" w:space="4" w:color="auto"/>
          <w:bottom w:val="single" w:sz="4" w:space="1" w:color="auto"/>
          <w:right w:val="single" w:sz="4" w:space="1" w:color="auto"/>
        </w:pBdr>
        <w:shd w:val="clear" w:color="auto" w:fill="FFFFFF"/>
        <w:spacing w:before="0" w:beforeAutospacing="0" w:after="0" w:afterAutospacing="0" w:line="330" w:lineRule="atLeast"/>
        <w:ind w:left="567" w:right="899"/>
        <w:jc w:val="both"/>
        <w:rPr>
          <w:rStyle w:val="uv3um"/>
          <w:rFonts w:ascii="Tahoma" w:eastAsiaTheme="majorEastAsia" w:hAnsi="Tahoma" w:cs="Tahoma"/>
          <w:i/>
          <w:iCs/>
          <w:color w:val="001D35"/>
          <w:sz w:val="28"/>
          <w:szCs w:val="28"/>
        </w:rPr>
      </w:pPr>
      <w:r w:rsidRPr="00D810C9">
        <w:rPr>
          <w:rFonts w:ascii="Tahoma" w:hAnsi="Tahoma" w:cs="Tahoma"/>
          <w:i/>
          <w:iCs/>
          <w:color w:val="001D35"/>
          <w:sz w:val="28"/>
          <w:szCs w:val="28"/>
          <w:shd w:val="clear" w:color="auto" w:fill="FFFFFF"/>
        </w:rPr>
        <w:t>*</w:t>
      </w:r>
      <w:r w:rsidR="00FA62A1" w:rsidRPr="00D810C9">
        <w:rPr>
          <w:rFonts w:ascii="Tahoma" w:hAnsi="Tahoma" w:cs="Tahoma"/>
          <w:i/>
          <w:iCs/>
          <w:color w:val="001D35"/>
          <w:sz w:val="28"/>
          <w:szCs w:val="28"/>
          <w:shd w:val="clear" w:color="auto" w:fill="FFFFFF"/>
        </w:rPr>
        <w:t>S</w:t>
      </w:r>
      <w:r w:rsidR="00FA62A1" w:rsidRPr="00D810C9">
        <w:rPr>
          <w:rFonts w:ascii="Tahoma" w:hAnsi="Tahoma" w:cs="Tahoma"/>
          <w:i/>
          <w:iCs/>
          <w:color w:val="001D35"/>
          <w:sz w:val="28"/>
          <w:szCs w:val="28"/>
        </w:rPr>
        <w:t>i las emisiones de dióxido de carbono siguen su curso actual, la temperatura podría aumentar hasta</w:t>
      </w:r>
      <w:r w:rsidR="00B70A8F" w:rsidRPr="00D810C9">
        <w:rPr>
          <w:rFonts w:ascii="Tahoma" w:hAnsi="Tahoma" w:cs="Tahoma"/>
          <w:i/>
          <w:iCs/>
          <w:color w:val="001D35"/>
          <w:sz w:val="28"/>
          <w:szCs w:val="28"/>
        </w:rPr>
        <w:t xml:space="preserve"> un</w:t>
      </w:r>
      <w:r w:rsidR="00FA62A1" w:rsidRPr="00D810C9">
        <w:rPr>
          <w:rFonts w:ascii="Tahoma" w:hAnsi="Tahoma" w:cs="Tahoma"/>
          <w:i/>
          <w:iCs/>
          <w:color w:val="001D35"/>
          <w:sz w:val="28"/>
          <w:szCs w:val="28"/>
        </w:rPr>
        <w:t xml:space="preserve"> </w:t>
      </w:r>
      <w:r w:rsidR="00FA62A1" w:rsidRPr="00D810C9">
        <w:rPr>
          <w:rFonts w:ascii="Tahoma" w:hAnsi="Tahoma" w:cs="Tahoma"/>
          <w:b/>
          <w:bCs/>
          <w:i/>
          <w:iCs/>
          <w:color w:val="001D35"/>
          <w:sz w:val="28"/>
          <w:szCs w:val="28"/>
          <w:u w:val="single"/>
        </w:rPr>
        <w:t>4.4</w:t>
      </w:r>
      <w:r w:rsidR="00FA62A1" w:rsidRPr="00D810C9">
        <w:rPr>
          <w:rFonts w:ascii="Tahoma" w:hAnsi="Tahoma" w:cs="Tahoma"/>
          <w:i/>
          <w:iCs/>
          <w:color w:val="001D35"/>
          <w:sz w:val="28"/>
          <w:szCs w:val="28"/>
        </w:rPr>
        <w:t xml:space="preserve"> °C a finales de siglo.</w:t>
      </w:r>
      <w:r w:rsidR="00FA62A1" w:rsidRPr="00D810C9">
        <w:rPr>
          <w:rStyle w:val="uv3um"/>
          <w:rFonts w:ascii="Tahoma" w:eastAsiaTheme="majorEastAsia" w:hAnsi="Tahoma" w:cs="Tahoma"/>
          <w:i/>
          <w:iCs/>
          <w:color w:val="001D35"/>
          <w:sz w:val="28"/>
          <w:szCs w:val="28"/>
        </w:rPr>
        <w:t> </w:t>
      </w:r>
    </w:p>
    <w:p w14:paraId="44CFD414" w14:textId="77777777" w:rsidR="004A2A03" w:rsidRPr="00D810C9" w:rsidRDefault="004A2A03" w:rsidP="00FA62A1">
      <w:pPr>
        <w:pStyle w:val="pzpzlf"/>
        <w:shd w:val="clear" w:color="auto" w:fill="FFFFFF"/>
        <w:spacing w:before="0" w:beforeAutospacing="0" w:after="0" w:afterAutospacing="0" w:line="330" w:lineRule="atLeast"/>
        <w:rPr>
          <w:rStyle w:val="uv3um"/>
          <w:rFonts w:ascii="Tahoma" w:eastAsiaTheme="majorEastAsia" w:hAnsi="Tahoma" w:cs="Tahoma"/>
          <w:color w:val="001D35"/>
          <w:sz w:val="28"/>
          <w:szCs w:val="28"/>
        </w:rPr>
      </w:pPr>
    </w:p>
    <w:p w14:paraId="32BEC35C" w14:textId="07D688FE" w:rsidR="00FA62A1" w:rsidRPr="00D810C9" w:rsidRDefault="005A10B0" w:rsidP="00B70A8F">
      <w:pPr>
        <w:pStyle w:val="pzpzlf"/>
        <w:shd w:val="clear" w:color="auto" w:fill="FFFFFF"/>
        <w:spacing w:before="0" w:beforeAutospacing="0" w:after="0" w:afterAutospacing="0" w:line="330" w:lineRule="atLeast"/>
        <w:jc w:val="both"/>
        <w:rPr>
          <w:rStyle w:val="uv3um"/>
          <w:rFonts w:ascii="Tahoma" w:eastAsiaTheme="majorEastAsia" w:hAnsi="Tahoma" w:cs="Tahoma"/>
          <w:color w:val="001D35"/>
          <w:sz w:val="28"/>
          <w:szCs w:val="28"/>
        </w:rPr>
      </w:pPr>
      <w:r w:rsidRPr="00D810C9">
        <w:rPr>
          <w:rStyle w:val="uv3um"/>
          <w:rFonts w:ascii="Tahoma" w:eastAsiaTheme="majorEastAsia" w:hAnsi="Tahoma" w:cs="Tahoma"/>
          <w:color w:val="001D35"/>
          <w:sz w:val="28"/>
          <w:szCs w:val="28"/>
        </w:rPr>
        <w:t>6</w:t>
      </w:r>
      <w:r w:rsidR="00067662" w:rsidRPr="00D810C9">
        <w:rPr>
          <w:rStyle w:val="uv3um"/>
          <w:rFonts w:ascii="Tahoma" w:eastAsiaTheme="majorEastAsia" w:hAnsi="Tahoma" w:cs="Tahoma"/>
          <w:color w:val="001D35"/>
          <w:sz w:val="28"/>
          <w:szCs w:val="28"/>
        </w:rPr>
        <w:t xml:space="preserve">.- </w:t>
      </w:r>
      <w:r w:rsidR="00FA62A1" w:rsidRPr="00D810C9">
        <w:rPr>
          <w:rStyle w:val="uv3um"/>
          <w:rFonts w:ascii="Tahoma" w:eastAsiaTheme="majorEastAsia" w:hAnsi="Tahoma" w:cs="Tahoma"/>
          <w:color w:val="001D35"/>
          <w:sz w:val="28"/>
          <w:szCs w:val="28"/>
        </w:rPr>
        <w:t>¿Cuál opción contiene la lectura correcta de los números decimales?</w:t>
      </w:r>
    </w:p>
    <w:p w14:paraId="5C76B9FA" w14:textId="77777777" w:rsidR="002173B3" w:rsidRPr="00D810C9" w:rsidRDefault="002173B3" w:rsidP="00B70A8F">
      <w:pPr>
        <w:pStyle w:val="pzpzlf"/>
        <w:shd w:val="clear" w:color="auto" w:fill="FFFFFF"/>
        <w:spacing w:before="0" w:beforeAutospacing="0" w:after="0" w:afterAutospacing="0" w:line="330" w:lineRule="atLeast"/>
        <w:jc w:val="both"/>
        <w:rPr>
          <w:rStyle w:val="uv3um"/>
          <w:rFonts w:ascii="Tahoma" w:eastAsiaTheme="majorEastAsia" w:hAnsi="Tahoma" w:cs="Tahoma"/>
          <w:color w:val="001D35"/>
          <w:sz w:val="28"/>
          <w:szCs w:val="28"/>
        </w:rPr>
      </w:pPr>
    </w:p>
    <w:p w14:paraId="5337825D" w14:textId="78504407" w:rsidR="00126B1E" w:rsidRPr="00D810C9" w:rsidRDefault="00FA62A1" w:rsidP="00B70A8F">
      <w:pPr>
        <w:pStyle w:val="pzpzlf"/>
        <w:shd w:val="clear" w:color="auto" w:fill="FFFFFF"/>
        <w:spacing w:before="0" w:beforeAutospacing="0" w:after="0" w:afterAutospacing="0" w:line="330" w:lineRule="atLeast"/>
        <w:jc w:val="both"/>
        <w:rPr>
          <w:rStyle w:val="uv3um"/>
          <w:rFonts w:ascii="Tahoma" w:eastAsiaTheme="majorEastAsia" w:hAnsi="Tahoma" w:cs="Tahoma"/>
          <w:color w:val="001D35"/>
          <w:sz w:val="28"/>
          <w:szCs w:val="28"/>
        </w:rPr>
      </w:pPr>
      <w:r w:rsidRPr="00D810C9">
        <w:rPr>
          <w:rStyle w:val="uv3um"/>
          <w:rFonts w:ascii="Tahoma" w:eastAsiaTheme="majorEastAsia" w:hAnsi="Tahoma" w:cs="Tahoma"/>
          <w:color w:val="001D35"/>
          <w:sz w:val="28"/>
          <w:szCs w:val="28"/>
        </w:rPr>
        <w:t>a)</w:t>
      </w:r>
      <w:r w:rsidR="004A2A03" w:rsidRPr="00D810C9">
        <w:rPr>
          <w:rStyle w:val="uv3um"/>
          <w:rFonts w:ascii="Tahoma" w:eastAsiaTheme="majorEastAsia" w:hAnsi="Tahoma" w:cs="Tahoma"/>
          <w:color w:val="001D35"/>
          <w:sz w:val="28"/>
          <w:szCs w:val="28"/>
        </w:rPr>
        <w:t xml:space="preserve"> 0.760 = setecientos sesenta </w:t>
      </w:r>
      <w:r w:rsidR="00987105" w:rsidRPr="00D810C9">
        <w:rPr>
          <w:rStyle w:val="uv3um"/>
          <w:rFonts w:ascii="Tahoma" w:eastAsiaTheme="majorEastAsia" w:hAnsi="Tahoma" w:cs="Tahoma"/>
          <w:color w:val="001D35"/>
          <w:sz w:val="28"/>
          <w:szCs w:val="28"/>
        </w:rPr>
        <w:t>milésimos</w:t>
      </w:r>
      <w:r w:rsidR="004A2A03" w:rsidRPr="00D810C9">
        <w:rPr>
          <w:rStyle w:val="uv3um"/>
          <w:rFonts w:ascii="Tahoma" w:eastAsiaTheme="majorEastAsia" w:hAnsi="Tahoma" w:cs="Tahoma"/>
          <w:color w:val="001D35"/>
          <w:sz w:val="28"/>
          <w:szCs w:val="28"/>
        </w:rPr>
        <w:t xml:space="preserve">,  </w:t>
      </w:r>
      <w:r w:rsidR="00B70A8F" w:rsidRPr="00D810C9">
        <w:rPr>
          <w:rStyle w:val="uv3um"/>
          <w:rFonts w:ascii="Tahoma" w:eastAsiaTheme="majorEastAsia" w:hAnsi="Tahoma" w:cs="Tahoma"/>
          <w:color w:val="001D35"/>
          <w:sz w:val="28"/>
          <w:szCs w:val="28"/>
        </w:rPr>
        <w:t xml:space="preserve">       </w:t>
      </w:r>
      <w:r w:rsidR="00073F2E" w:rsidRPr="00D810C9">
        <w:rPr>
          <w:rStyle w:val="uv3um"/>
          <w:rFonts w:ascii="Tahoma" w:eastAsiaTheme="majorEastAsia" w:hAnsi="Tahoma" w:cs="Tahoma"/>
          <w:color w:val="001D35"/>
          <w:sz w:val="28"/>
          <w:szCs w:val="28"/>
        </w:rPr>
        <w:t xml:space="preserve">   </w:t>
      </w:r>
      <w:r w:rsidR="004A2A03" w:rsidRPr="00D810C9">
        <w:rPr>
          <w:rStyle w:val="uv3um"/>
          <w:rFonts w:ascii="Tahoma" w:eastAsiaTheme="majorEastAsia" w:hAnsi="Tahoma" w:cs="Tahoma"/>
          <w:color w:val="001D35"/>
          <w:sz w:val="28"/>
          <w:szCs w:val="28"/>
        </w:rPr>
        <w:t xml:space="preserve">1.09 =un entero, nueve milésimos, </w:t>
      </w:r>
    </w:p>
    <w:p w14:paraId="352DCF94" w14:textId="1EF8B6FC" w:rsidR="00FA62A1" w:rsidRPr="00D810C9" w:rsidRDefault="00A719AD" w:rsidP="00B70A8F">
      <w:pPr>
        <w:pStyle w:val="pzpzlf"/>
        <w:shd w:val="clear" w:color="auto" w:fill="FFFFFF"/>
        <w:spacing w:before="0" w:beforeAutospacing="0" w:after="0" w:afterAutospacing="0" w:line="330" w:lineRule="atLeast"/>
        <w:jc w:val="both"/>
        <w:rPr>
          <w:rStyle w:val="uv3um"/>
          <w:rFonts w:ascii="Tahoma" w:eastAsiaTheme="majorEastAsia" w:hAnsi="Tahoma" w:cs="Tahoma"/>
          <w:color w:val="001D35"/>
          <w:sz w:val="28"/>
          <w:szCs w:val="28"/>
        </w:rPr>
      </w:pPr>
      <w:r w:rsidRPr="00D810C9">
        <w:rPr>
          <w:rStyle w:val="uv3um"/>
          <w:rFonts w:ascii="Tahoma" w:eastAsiaTheme="majorEastAsia" w:hAnsi="Tahoma" w:cs="Tahoma"/>
          <w:color w:val="001D35"/>
          <w:sz w:val="28"/>
          <w:szCs w:val="28"/>
        </w:rPr>
        <w:t xml:space="preserve">    </w:t>
      </w:r>
      <w:r w:rsidR="00126B1E" w:rsidRPr="00D810C9">
        <w:rPr>
          <w:rStyle w:val="uv3um"/>
          <w:rFonts w:ascii="Tahoma" w:eastAsiaTheme="majorEastAsia" w:hAnsi="Tahoma" w:cs="Tahoma"/>
          <w:color w:val="001D35"/>
          <w:sz w:val="28"/>
          <w:szCs w:val="28"/>
        </w:rPr>
        <w:t>1</w:t>
      </w:r>
      <w:r w:rsidR="004A2A03" w:rsidRPr="00D810C9">
        <w:rPr>
          <w:rStyle w:val="uv3um"/>
          <w:rFonts w:ascii="Tahoma" w:eastAsiaTheme="majorEastAsia" w:hAnsi="Tahoma" w:cs="Tahoma"/>
          <w:color w:val="001D35"/>
          <w:sz w:val="28"/>
          <w:szCs w:val="28"/>
        </w:rPr>
        <w:t xml:space="preserve">.9 = un entero, nueve </w:t>
      </w:r>
      <w:r w:rsidR="00126B1E" w:rsidRPr="00D810C9">
        <w:rPr>
          <w:rStyle w:val="uv3um"/>
          <w:rFonts w:ascii="Tahoma" w:eastAsiaTheme="majorEastAsia" w:hAnsi="Tahoma" w:cs="Tahoma"/>
          <w:color w:val="001D35"/>
          <w:sz w:val="28"/>
          <w:szCs w:val="28"/>
        </w:rPr>
        <w:t>centésimos</w:t>
      </w:r>
      <w:r w:rsidR="004A2A03" w:rsidRPr="00D810C9">
        <w:rPr>
          <w:rStyle w:val="uv3um"/>
          <w:rFonts w:ascii="Tahoma" w:eastAsiaTheme="majorEastAsia" w:hAnsi="Tahoma" w:cs="Tahoma"/>
          <w:color w:val="001D35"/>
          <w:sz w:val="28"/>
          <w:szCs w:val="28"/>
        </w:rPr>
        <w:t xml:space="preserve">,      </w:t>
      </w:r>
      <w:r w:rsidR="00B70A8F" w:rsidRPr="00D810C9">
        <w:rPr>
          <w:rStyle w:val="uv3um"/>
          <w:rFonts w:ascii="Tahoma" w:eastAsiaTheme="majorEastAsia" w:hAnsi="Tahoma" w:cs="Tahoma"/>
          <w:color w:val="001D35"/>
          <w:sz w:val="28"/>
          <w:szCs w:val="28"/>
        </w:rPr>
        <w:t xml:space="preserve"> </w:t>
      </w:r>
      <w:r w:rsidR="002C331A" w:rsidRPr="00D810C9">
        <w:rPr>
          <w:rStyle w:val="uv3um"/>
          <w:rFonts w:ascii="Tahoma" w:eastAsiaTheme="majorEastAsia" w:hAnsi="Tahoma" w:cs="Tahoma"/>
          <w:color w:val="001D35"/>
          <w:sz w:val="28"/>
          <w:szCs w:val="28"/>
        </w:rPr>
        <w:t xml:space="preserve">     </w:t>
      </w:r>
      <w:r w:rsidR="00B70A8F" w:rsidRPr="00D810C9">
        <w:rPr>
          <w:rStyle w:val="uv3um"/>
          <w:rFonts w:ascii="Tahoma" w:eastAsiaTheme="majorEastAsia" w:hAnsi="Tahoma" w:cs="Tahoma"/>
          <w:color w:val="001D35"/>
          <w:sz w:val="28"/>
          <w:szCs w:val="28"/>
        </w:rPr>
        <w:t xml:space="preserve"> </w:t>
      </w:r>
      <w:r w:rsidR="004A2A03" w:rsidRPr="00D810C9">
        <w:rPr>
          <w:rStyle w:val="uv3um"/>
          <w:rFonts w:ascii="Tahoma" w:eastAsiaTheme="majorEastAsia" w:hAnsi="Tahoma" w:cs="Tahoma"/>
          <w:color w:val="001D35"/>
          <w:sz w:val="28"/>
          <w:szCs w:val="28"/>
        </w:rPr>
        <w:t xml:space="preserve">4.4 = cuatro enteros, cuatro </w:t>
      </w:r>
      <w:r w:rsidR="00987105" w:rsidRPr="00D810C9">
        <w:rPr>
          <w:rStyle w:val="uv3um"/>
          <w:rFonts w:ascii="Tahoma" w:eastAsiaTheme="majorEastAsia" w:hAnsi="Tahoma" w:cs="Tahoma"/>
          <w:color w:val="001D35"/>
          <w:sz w:val="28"/>
          <w:szCs w:val="28"/>
        </w:rPr>
        <w:t>décimos.</w:t>
      </w:r>
    </w:p>
    <w:p w14:paraId="77E437D4" w14:textId="77777777" w:rsidR="00B70A8F" w:rsidRPr="00D810C9" w:rsidRDefault="00B70A8F" w:rsidP="00B70A8F">
      <w:pPr>
        <w:pStyle w:val="pzpzlf"/>
        <w:shd w:val="clear" w:color="auto" w:fill="FFFFFF"/>
        <w:spacing w:before="0" w:beforeAutospacing="0" w:after="0" w:afterAutospacing="0" w:line="330" w:lineRule="atLeast"/>
        <w:jc w:val="both"/>
        <w:rPr>
          <w:rStyle w:val="uv3um"/>
          <w:rFonts w:ascii="Tahoma" w:eastAsiaTheme="majorEastAsia" w:hAnsi="Tahoma" w:cs="Tahoma"/>
          <w:color w:val="001D35"/>
          <w:sz w:val="28"/>
          <w:szCs w:val="28"/>
        </w:rPr>
      </w:pPr>
    </w:p>
    <w:p w14:paraId="36EEAFAC" w14:textId="7D3CBA62" w:rsidR="00D6518D" w:rsidRPr="00D810C9" w:rsidRDefault="00FA62A1" w:rsidP="00B70A8F">
      <w:pPr>
        <w:pStyle w:val="pzpzlf"/>
        <w:shd w:val="clear" w:color="auto" w:fill="FFFFFF"/>
        <w:spacing w:before="0" w:beforeAutospacing="0" w:after="0" w:afterAutospacing="0" w:line="330" w:lineRule="atLeast"/>
        <w:jc w:val="both"/>
        <w:rPr>
          <w:rStyle w:val="uv3um"/>
          <w:rFonts w:ascii="Tahoma" w:eastAsiaTheme="majorEastAsia" w:hAnsi="Tahoma" w:cs="Tahoma"/>
          <w:color w:val="001D35"/>
          <w:sz w:val="28"/>
          <w:szCs w:val="28"/>
        </w:rPr>
      </w:pPr>
      <w:r w:rsidRPr="00D810C9">
        <w:rPr>
          <w:rStyle w:val="uv3um"/>
          <w:rFonts w:ascii="Tahoma" w:eastAsiaTheme="majorEastAsia" w:hAnsi="Tahoma" w:cs="Tahoma"/>
          <w:color w:val="001D35"/>
          <w:sz w:val="28"/>
          <w:szCs w:val="28"/>
        </w:rPr>
        <w:t>b)</w:t>
      </w:r>
      <w:r w:rsidR="00D6518D" w:rsidRPr="00D810C9">
        <w:rPr>
          <w:rStyle w:val="uv3um"/>
          <w:rFonts w:ascii="Tahoma" w:eastAsiaTheme="majorEastAsia" w:hAnsi="Tahoma" w:cs="Tahoma"/>
          <w:color w:val="001D35"/>
          <w:sz w:val="28"/>
          <w:szCs w:val="28"/>
        </w:rPr>
        <w:t xml:space="preserve"> 0.760 = setecientos sesenta centésimos,   </w:t>
      </w:r>
      <w:r w:rsidR="00B70A8F" w:rsidRPr="00D810C9">
        <w:rPr>
          <w:rStyle w:val="uv3um"/>
          <w:rFonts w:ascii="Tahoma" w:eastAsiaTheme="majorEastAsia" w:hAnsi="Tahoma" w:cs="Tahoma"/>
          <w:color w:val="001D35"/>
          <w:sz w:val="28"/>
          <w:szCs w:val="28"/>
        </w:rPr>
        <w:t xml:space="preserve">    </w:t>
      </w:r>
      <w:r w:rsidR="00073F2E" w:rsidRPr="00D810C9">
        <w:rPr>
          <w:rStyle w:val="uv3um"/>
          <w:rFonts w:ascii="Tahoma" w:eastAsiaTheme="majorEastAsia" w:hAnsi="Tahoma" w:cs="Tahoma"/>
          <w:color w:val="001D35"/>
          <w:sz w:val="28"/>
          <w:szCs w:val="28"/>
        </w:rPr>
        <w:t xml:space="preserve">      </w:t>
      </w:r>
      <w:r w:rsidR="00D6518D" w:rsidRPr="00D810C9">
        <w:rPr>
          <w:rStyle w:val="uv3um"/>
          <w:rFonts w:ascii="Tahoma" w:eastAsiaTheme="majorEastAsia" w:hAnsi="Tahoma" w:cs="Tahoma"/>
          <w:color w:val="001D35"/>
          <w:sz w:val="28"/>
          <w:szCs w:val="28"/>
        </w:rPr>
        <w:t>1.09 =un entero, nueve enteros</w:t>
      </w:r>
    </w:p>
    <w:p w14:paraId="1E63D352" w14:textId="1D0EF473" w:rsidR="00FA62A1" w:rsidRPr="00D810C9" w:rsidRDefault="00A719AD" w:rsidP="00B70A8F">
      <w:pPr>
        <w:pStyle w:val="pzpzlf"/>
        <w:shd w:val="clear" w:color="auto" w:fill="FFFFFF"/>
        <w:spacing w:before="0" w:beforeAutospacing="0" w:after="0" w:afterAutospacing="0" w:line="330" w:lineRule="atLeast"/>
        <w:jc w:val="both"/>
        <w:rPr>
          <w:rStyle w:val="uv3um"/>
          <w:rFonts w:ascii="Tahoma" w:eastAsiaTheme="majorEastAsia" w:hAnsi="Tahoma" w:cs="Tahoma"/>
          <w:color w:val="001D35"/>
          <w:sz w:val="28"/>
          <w:szCs w:val="28"/>
        </w:rPr>
      </w:pPr>
      <w:r w:rsidRPr="00D810C9">
        <w:rPr>
          <w:rStyle w:val="uv3um"/>
          <w:rFonts w:ascii="Tahoma" w:eastAsiaTheme="majorEastAsia" w:hAnsi="Tahoma" w:cs="Tahoma"/>
          <w:color w:val="001D35"/>
          <w:sz w:val="28"/>
          <w:szCs w:val="28"/>
        </w:rPr>
        <w:t xml:space="preserve">    </w:t>
      </w:r>
      <w:r w:rsidR="00D6518D" w:rsidRPr="00D810C9">
        <w:rPr>
          <w:rStyle w:val="uv3um"/>
          <w:rFonts w:ascii="Tahoma" w:eastAsiaTheme="majorEastAsia" w:hAnsi="Tahoma" w:cs="Tahoma"/>
          <w:color w:val="001D35"/>
          <w:sz w:val="28"/>
          <w:szCs w:val="28"/>
        </w:rPr>
        <w:t xml:space="preserve">1.9 = un entero, nueve décimos,     </w:t>
      </w:r>
      <w:r w:rsidR="002C331A" w:rsidRPr="00D810C9">
        <w:rPr>
          <w:rStyle w:val="uv3um"/>
          <w:rFonts w:ascii="Tahoma" w:eastAsiaTheme="majorEastAsia" w:hAnsi="Tahoma" w:cs="Tahoma"/>
          <w:color w:val="001D35"/>
          <w:sz w:val="28"/>
          <w:szCs w:val="28"/>
        </w:rPr>
        <w:t xml:space="preserve">         </w:t>
      </w:r>
      <w:r w:rsidR="00D6518D" w:rsidRPr="00D810C9">
        <w:rPr>
          <w:rStyle w:val="uv3um"/>
          <w:rFonts w:ascii="Tahoma" w:eastAsiaTheme="majorEastAsia" w:hAnsi="Tahoma" w:cs="Tahoma"/>
          <w:color w:val="001D35"/>
          <w:sz w:val="28"/>
          <w:szCs w:val="28"/>
        </w:rPr>
        <w:t xml:space="preserve"> 4.4 = cuatro enteros, cuatro centésimos.</w:t>
      </w:r>
    </w:p>
    <w:p w14:paraId="48C28642" w14:textId="77777777" w:rsidR="00B70A8F" w:rsidRPr="00D810C9" w:rsidRDefault="00B70A8F" w:rsidP="00B70A8F">
      <w:pPr>
        <w:pStyle w:val="pzpzlf"/>
        <w:shd w:val="clear" w:color="auto" w:fill="FFFFFF"/>
        <w:spacing w:before="0" w:beforeAutospacing="0" w:after="0" w:afterAutospacing="0" w:line="330" w:lineRule="atLeast"/>
        <w:jc w:val="both"/>
        <w:rPr>
          <w:rStyle w:val="uv3um"/>
          <w:rFonts w:ascii="Tahoma" w:eastAsiaTheme="majorEastAsia" w:hAnsi="Tahoma" w:cs="Tahoma"/>
          <w:color w:val="001D35"/>
          <w:sz w:val="28"/>
          <w:szCs w:val="28"/>
        </w:rPr>
      </w:pPr>
    </w:p>
    <w:p w14:paraId="2BFA9E8D" w14:textId="77777777" w:rsidR="00A719AD" w:rsidRPr="00D810C9" w:rsidRDefault="00FA62A1" w:rsidP="00B70A8F">
      <w:pPr>
        <w:pStyle w:val="pzpzlf"/>
        <w:shd w:val="clear" w:color="auto" w:fill="FFFFFF"/>
        <w:spacing w:before="0" w:beforeAutospacing="0" w:after="0" w:afterAutospacing="0" w:line="330" w:lineRule="atLeast"/>
        <w:jc w:val="both"/>
        <w:rPr>
          <w:rStyle w:val="uv3um"/>
          <w:rFonts w:ascii="Tahoma" w:eastAsiaTheme="majorEastAsia" w:hAnsi="Tahoma" w:cs="Tahoma"/>
          <w:color w:val="001D35"/>
          <w:sz w:val="28"/>
          <w:szCs w:val="28"/>
        </w:rPr>
      </w:pPr>
      <w:r w:rsidRPr="00D810C9">
        <w:rPr>
          <w:rStyle w:val="uv3um"/>
          <w:rFonts w:ascii="Tahoma" w:eastAsiaTheme="majorEastAsia" w:hAnsi="Tahoma" w:cs="Tahoma"/>
          <w:color w:val="001D35"/>
          <w:sz w:val="28"/>
          <w:szCs w:val="28"/>
        </w:rPr>
        <w:t>c) 0.76</w:t>
      </w:r>
      <w:r w:rsidR="00067662" w:rsidRPr="00D810C9">
        <w:rPr>
          <w:rStyle w:val="uv3um"/>
          <w:rFonts w:ascii="Tahoma" w:eastAsiaTheme="majorEastAsia" w:hAnsi="Tahoma" w:cs="Tahoma"/>
          <w:color w:val="001D35"/>
          <w:sz w:val="28"/>
          <w:szCs w:val="28"/>
        </w:rPr>
        <w:t>0</w:t>
      </w:r>
      <w:r w:rsidRPr="00D810C9">
        <w:rPr>
          <w:rStyle w:val="uv3um"/>
          <w:rFonts w:ascii="Tahoma" w:eastAsiaTheme="majorEastAsia" w:hAnsi="Tahoma" w:cs="Tahoma"/>
          <w:color w:val="001D35"/>
          <w:sz w:val="28"/>
          <w:szCs w:val="28"/>
        </w:rPr>
        <w:t xml:space="preserve"> = sete</w:t>
      </w:r>
      <w:r w:rsidR="00067662" w:rsidRPr="00D810C9">
        <w:rPr>
          <w:rStyle w:val="uv3um"/>
          <w:rFonts w:ascii="Tahoma" w:eastAsiaTheme="majorEastAsia" w:hAnsi="Tahoma" w:cs="Tahoma"/>
          <w:color w:val="001D35"/>
          <w:sz w:val="28"/>
          <w:szCs w:val="28"/>
        </w:rPr>
        <w:t>cientos sesenta milésimos</w:t>
      </w:r>
      <w:r w:rsidRPr="00D810C9">
        <w:rPr>
          <w:rStyle w:val="uv3um"/>
          <w:rFonts w:ascii="Tahoma" w:eastAsiaTheme="majorEastAsia" w:hAnsi="Tahoma" w:cs="Tahoma"/>
          <w:color w:val="001D35"/>
          <w:sz w:val="28"/>
          <w:szCs w:val="28"/>
        </w:rPr>
        <w:t xml:space="preserve">, </w:t>
      </w:r>
      <w:r w:rsidR="00067662" w:rsidRPr="00D810C9">
        <w:rPr>
          <w:rStyle w:val="uv3um"/>
          <w:rFonts w:ascii="Tahoma" w:eastAsiaTheme="majorEastAsia" w:hAnsi="Tahoma" w:cs="Tahoma"/>
          <w:color w:val="001D35"/>
          <w:sz w:val="28"/>
          <w:szCs w:val="28"/>
        </w:rPr>
        <w:t xml:space="preserve"> </w:t>
      </w:r>
      <w:r w:rsidR="00073F2E" w:rsidRPr="00D810C9">
        <w:rPr>
          <w:rStyle w:val="uv3um"/>
          <w:rFonts w:ascii="Tahoma" w:eastAsiaTheme="majorEastAsia" w:hAnsi="Tahoma" w:cs="Tahoma"/>
          <w:color w:val="001D35"/>
          <w:sz w:val="28"/>
          <w:szCs w:val="28"/>
        </w:rPr>
        <w:t xml:space="preserve">        </w:t>
      </w:r>
      <w:r w:rsidR="00067662" w:rsidRPr="00D810C9">
        <w:rPr>
          <w:rStyle w:val="uv3um"/>
          <w:rFonts w:ascii="Tahoma" w:eastAsiaTheme="majorEastAsia" w:hAnsi="Tahoma" w:cs="Tahoma"/>
          <w:color w:val="001D35"/>
          <w:sz w:val="28"/>
          <w:szCs w:val="28"/>
        </w:rPr>
        <w:t xml:space="preserve"> </w:t>
      </w:r>
      <w:r w:rsidRPr="00D810C9">
        <w:rPr>
          <w:rStyle w:val="uv3um"/>
          <w:rFonts w:ascii="Tahoma" w:eastAsiaTheme="majorEastAsia" w:hAnsi="Tahoma" w:cs="Tahoma"/>
          <w:color w:val="001D35"/>
          <w:sz w:val="28"/>
          <w:szCs w:val="28"/>
        </w:rPr>
        <w:t xml:space="preserve">1.09 =un entero, nueve centésimos, </w:t>
      </w:r>
    </w:p>
    <w:p w14:paraId="1FE14703" w14:textId="62733FE5" w:rsidR="00FA62A1" w:rsidRPr="00D810C9" w:rsidRDefault="00A719AD" w:rsidP="00B70A8F">
      <w:pPr>
        <w:pStyle w:val="pzpzlf"/>
        <w:shd w:val="clear" w:color="auto" w:fill="FFFFFF"/>
        <w:spacing w:before="0" w:beforeAutospacing="0" w:after="0" w:afterAutospacing="0" w:line="330" w:lineRule="atLeast"/>
        <w:jc w:val="both"/>
        <w:rPr>
          <w:rStyle w:val="uv3um"/>
          <w:rFonts w:ascii="Tahoma" w:eastAsiaTheme="majorEastAsia" w:hAnsi="Tahoma" w:cs="Tahoma"/>
          <w:color w:val="001D35"/>
          <w:sz w:val="28"/>
          <w:szCs w:val="28"/>
        </w:rPr>
      </w:pPr>
      <w:r w:rsidRPr="00D810C9">
        <w:rPr>
          <w:rStyle w:val="uv3um"/>
          <w:rFonts w:ascii="Tahoma" w:eastAsiaTheme="majorEastAsia" w:hAnsi="Tahoma" w:cs="Tahoma"/>
          <w:color w:val="001D35"/>
          <w:sz w:val="28"/>
          <w:szCs w:val="28"/>
        </w:rPr>
        <w:t xml:space="preserve">    </w:t>
      </w:r>
      <w:r w:rsidR="00FA62A1" w:rsidRPr="00D810C9">
        <w:rPr>
          <w:rStyle w:val="uv3um"/>
          <w:rFonts w:ascii="Tahoma" w:eastAsiaTheme="majorEastAsia" w:hAnsi="Tahoma" w:cs="Tahoma"/>
          <w:color w:val="001D35"/>
          <w:sz w:val="28"/>
          <w:szCs w:val="28"/>
        </w:rPr>
        <w:t xml:space="preserve">1.9 = un entero, nueve décimos, </w:t>
      </w:r>
      <w:r w:rsidR="00067662" w:rsidRPr="00D810C9">
        <w:rPr>
          <w:rStyle w:val="uv3um"/>
          <w:rFonts w:ascii="Tahoma" w:eastAsiaTheme="majorEastAsia" w:hAnsi="Tahoma" w:cs="Tahoma"/>
          <w:color w:val="001D35"/>
          <w:sz w:val="28"/>
          <w:szCs w:val="28"/>
        </w:rPr>
        <w:t xml:space="preserve">    </w:t>
      </w:r>
      <w:r w:rsidR="002C331A" w:rsidRPr="00D810C9">
        <w:rPr>
          <w:rStyle w:val="uv3um"/>
          <w:rFonts w:ascii="Tahoma" w:eastAsiaTheme="majorEastAsia" w:hAnsi="Tahoma" w:cs="Tahoma"/>
          <w:color w:val="001D35"/>
          <w:sz w:val="28"/>
          <w:szCs w:val="28"/>
        </w:rPr>
        <w:t xml:space="preserve">       </w:t>
      </w:r>
      <w:r w:rsidR="00067662" w:rsidRPr="00D810C9">
        <w:rPr>
          <w:rStyle w:val="uv3um"/>
          <w:rFonts w:ascii="Tahoma" w:eastAsiaTheme="majorEastAsia" w:hAnsi="Tahoma" w:cs="Tahoma"/>
          <w:color w:val="001D35"/>
          <w:sz w:val="28"/>
          <w:szCs w:val="28"/>
        </w:rPr>
        <w:t xml:space="preserve"> </w:t>
      </w:r>
      <w:r w:rsidR="00FA62A1" w:rsidRPr="00D810C9">
        <w:rPr>
          <w:rStyle w:val="uv3um"/>
          <w:rFonts w:ascii="Tahoma" w:eastAsiaTheme="majorEastAsia" w:hAnsi="Tahoma" w:cs="Tahoma"/>
          <w:color w:val="001D35"/>
          <w:sz w:val="28"/>
          <w:szCs w:val="28"/>
        </w:rPr>
        <w:t>4.4</w:t>
      </w:r>
      <w:r w:rsidR="00067662" w:rsidRPr="00D810C9">
        <w:rPr>
          <w:rStyle w:val="uv3um"/>
          <w:rFonts w:ascii="Tahoma" w:eastAsiaTheme="majorEastAsia" w:hAnsi="Tahoma" w:cs="Tahoma"/>
          <w:color w:val="001D35"/>
          <w:sz w:val="28"/>
          <w:szCs w:val="28"/>
        </w:rPr>
        <w:t xml:space="preserve"> = cuatro enteros, cuatro décimos.</w:t>
      </w:r>
    </w:p>
    <w:p w14:paraId="0AF2196B" w14:textId="77777777" w:rsidR="00B70A8F" w:rsidRPr="00D810C9" w:rsidRDefault="00B70A8F" w:rsidP="00B70A8F">
      <w:pPr>
        <w:pStyle w:val="pzpzlf"/>
        <w:shd w:val="clear" w:color="auto" w:fill="FFFFFF"/>
        <w:spacing w:before="0" w:beforeAutospacing="0" w:after="0" w:afterAutospacing="0" w:line="330" w:lineRule="atLeast"/>
        <w:jc w:val="both"/>
        <w:rPr>
          <w:rStyle w:val="uv3um"/>
          <w:rFonts w:ascii="Tahoma" w:eastAsiaTheme="majorEastAsia" w:hAnsi="Tahoma" w:cs="Tahoma"/>
          <w:color w:val="001D35"/>
          <w:sz w:val="28"/>
          <w:szCs w:val="28"/>
        </w:rPr>
      </w:pPr>
    </w:p>
    <w:p w14:paraId="23EE64A5" w14:textId="1EF091EF" w:rsidR="00073F2E" w:rsidRPr="00D810C9" w:rsidRDefault="00067662" w:rsidP="00B70A8F">
      <w:pPr>
        <w:pStyle w:val="pzpzlf"/>
        <w:shd w:val="clear" w:color="auto" w:fill="FFFFFF"/>
        <w:spacing w:before="0" w:beforeAutospacing="0" w:after="0" w:afterAutospacing="0" w:line="330" w:lineRule="atLeast"/>
        <w:jc w:val="both"/>
        <w:rPr>
          <w:rStyle w:val="uv3um"/>
          <w:rFonts w:ascii="Tahoma" w:eastAsiaTheme="majorEastAsia" w:hAnsi="Tahoma" w:cs="Tahoma"/>
          <w:color w:val="001D35"/>
          <w:sz w:val="28"/>
          <w:szCs w:val="28"/>
        </w:rPr>
      </w:pPr>
      <w:r w:rsidRPr="00D810C9">
        <w:rPr>
          <w:rStyle w:val="uv3um"/>
          <w:rFonts w:ascii="Tahoma" w:eastAsiaTheme="majorEastAsia" w:hAnsi="Tahoma" w:cs="Tahoma"/>
          <w:color w:val="001D35"/>
          <w:sz w:val="28"/>
          <w:szCs w:val="28"/>
        </w:rPr>
        <w:t xml:space="preserve">d) </w:t>
      </w:r>
      <w:r w:rsidR="00D6518D" w:rsidRPr="00D810C9">
        <w:rPr>
          <w:rStyle w:val="uv3um"/>
          <w:rFonts w:ascii="Tahoma" w:eastAsiaTheme="majorEastAsia" w:hAnsi="Tahoma" w:cs="Tahoma"/>
          <w:color w:val="001D35"/>
          <w:sz w:val="28"/>
          <w:szCs w:val="28"/>
        </w:rPr>
        <w:t xml:space="preserve">0.760 = setecientos sesenta enteros,   </w:t>
      </w:r>
      <w:r w:rsidR="00073F2E" w:rsidRPr="00D810C9">
        <w:rPr>
          <w:rStyle w:val="uv3um"/>
          <w:rFonts w:ascii="Tahoma" w:eastAsiaTheme="majorEastAsia" w:hAnsi="Tahoma" w:cs="Tahoma"/>
          <w:color w:val="001D35"/>
          <w:sz w:val="28"/>
          <w:szCs w:val="28"/>
        </w:rPr>
        <w:t xml:space="preserve">            </w:t>
      </w:r>
      <w:r w:rsidR="00D6518D" w:rsidRPr="00D810C9">
        <w:rPr>
          <w:rStyle w:val="uv3um"/>
          <w:rFonts w:ascii="Tahoma" w:eastAsiaTheme="majorEastAsia" w:hAnsi="Tahoma" w:cs="Tahoma"/>
          <w:color w:val="001D35"/>
          <w:sz w:val="28"/>
          <w:szCs w:val="28"/>
        </w:rPr>
        <w:t xml:space="preserve">1.09 =un entero, nueve décimos, </w:t>
      </w:r>
    </w:p>
    <w:p w14:paraId="2718FE37" w14:textId="0AA7BBE8" w:rsidR="00FA62A1" w:rsidRPr="00D810C9" w:rsidRDefault="00A719AD" w:rsidP="00B70A8F">
      <w:pPr>
        <w:pStyle w:val="pzpzlf"/>
        <w:shd w:val="clear" w:color="auto" w:fill="FFFFFF"/>
        <w:spacing w:before="0" w:beforeAutospacing="0" w:after="0" w:afterAutospacing="0" w:line="330" w:lineRule="atLeast"/>
        <w:jc w:val="both"/>
        <w:rPr>
          <w:rStyle w:val="uv3um"/>
          <w:rFonts w:ascii="Tahoma" w:eastAsiaTheme="majorEastAsia" w:hAnsi="Tahoma" w:cs="Tahoma"/>
          <w:color w:val="001D35"/>
          <w:sz w:val="28"/>
          <w:szCs w:val="28"/>
        </w:rPr>
      </w:pPr>
      <w:r w:rsidRPr="00D810C9">
        <w:rPr>
          <w:rStyle w:val="uv3um"/>
          <w:rFonts w:ascii="Tahoma" w:eastAsiaTheme="majorEastAsia" w:hAnsi="Tahoma" w:cs="Tahoma"/>
          <w:color w:val="001D35"/>
          <w:sz w:val="28"/>
          <w:szCs w:val="28"/>
        </w:rPr>
        <w:t xml:space="preserve">    </w:t>
      </w:r>
      <w:r w:rsidR="00D6518D" w:rsidRPr="00D810C9">
        <w:rPr>
          <w:rStyle w:val="uv3um"/>
          <w:rFonts w:ascii="Tahoma" w:eastAsiaTheme="majorEastAsia" w:hAnsi="Tahoma" w:cs="Tahoma"/>
          <w:color w:val="001D35"/>
          <w:sz w:val="28"/>
          <w:szCs w:val="28"/>
        </w:rPr>
        <w:t xml:space="preserve">1.9 = un entero, nueve centésimos,    </w:t>
      </w:r>
      <w:r w:rsidR="002C331A" w:rsidRPr="00D810C9">
        <w:rPr>
          <w:rStyle w:val="uv3um"/>
          <w:rFonts w:ascii="Tahoma" w:eastAsiaTheme="majorEastAsia" w:hAnsi="Tahoma" w:cs="Tahoma"/>
          <w:color w:val="001D35"/>
          <w:sz w:val="28"/>
          <w:szCs w:val="28"/>
        </w:rPr>
        <w:t xml:space="preserve">      </w:t>
      </w:r>
      <w:r w:rsidR="00D6518D" w:rsidRPr="00D810C9">
        <w:rPr>
          <w:rStyle w:val="uv3um"/>
          <w:rFonts w:ascii="Tahoma" w:eastAsiaTheme="majorEastAsia" w:hAnsi="Tahoma" w:cs="Tahoma"/>
          <w:color w:val="001D35"/>
          <w:sz w:val="28"/>
          <w:szCs w:val="28"/>
        </w:rPr>
        <w:t xml:space="preserve">  4.4 = cuatro enteros, cuatro milésimos.</w:t>
      </w:r>
    </w:p>
    <w:p w14:paraId="313538EA" w14:textId="7581452C" w:rsidR="008A5B46" w:rsidRPr="00D810C9" w:rsidRDefault="008A5B46" w:rsidP="00B70A8F">
      <w:pPr>
        <w:jc w:val="both"/>
        <w:rPr>
          <w:color w:val="001D35"/>
          <w:shd w:val="clear" w:color="auto" w:fill="FFFFFF"/>
        </w:rPr>
      </w:pPr>
    </w:p>
    <w:p w14:paraId="1F931E40" w14:textId="43E7ABAB" w:rsidR="00073F2E" w:rsidRPr="00D810C9" w:rsidRDefault="00073F2E" w:rsidP="00073F2E">
      <w:pPr>
        <w:jc w:val="both"/>
        <w:rPr>
          <w:color w:val="001D35"/>
          <w:shd w:val="clear" w:color="auto" w:fill="FFFFFF"/>
        </w:rPr>
      </w:pPr>
      <w:r w:rsidRPr="00D810C9">
        <w:rPr>
          <w:color w:val="001D35"/>
          <w:shd w:val="clear" w:color="auto" w:fill="FFFFFF"/>
        </w:rPr>
        <w:lastRenderedPageBreak/>
        <w:t xml:space="preserve">7.- </w:t>
      </w:r>
      <w:r w:rsidRPr="00D810C9">
        <w:rPr>
          <w:color w:val="000000"/>
          <w:shd w:val="clear" w:color="auto" w:fill="FFFFFF"/>
        </w:rPr>
        <w:t>El cambio climático genera fenómenos meteorológicos extremos. Según la OMS (Organización Mundial de la Salud), en la última década, los desastres naturales causados por el clima dejaron aproximadamente 600 000 muertes, el 95% de ellas en países pobres.</w:t>
      </w:r>
    </w:p>
    <w:p w14:paraId="69FC3A04" w14:textId="77777777" w:rsidR="00073F2E" w:rsidRPr="00D810C9" w:rsidRDefault="00073F2E" w:rsidP="00073F2E">
      <w:pPr>
        <w:jc w:val="both"/>
        <w:rPr>
          <w:color w:val="001D35"/>
          <w:shd w:val="clear" w:color="auto" w:fill="FFFFFF"/>
        </w:rPr>
      </w:pPr>
      <w:r w:rsidRPr="00D810C9">
        <w:rPr>
          <w:color w:val="001D35"/>
          <w:shd w:val="clear" w:color="auto" w:fill="FFFFFF"/>
        </w:rPr>
        <w:t>¿Cuántas muertes se registraron en países pobres por desastres naturales?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073F2E" w:rsidRPr="00D810C9" w14:paraId="68705860" w14:textId="77777777" w:rsidTr="00576A0A">
        <w:tc>
          <w:tcPr>
            <w:tcW w:w="5122" w:type="dxa"/>
          </w:tcPr>
          <w:p w14:paraId="0C4A9136" w14:textId="650D2D38" w:rsidR="00073F2E" w:rsidRPr="00D810C9" w:rsidRDefault="00073F2E" w:rsidP="00576A0A">
            <w:pPr>
              <w:ind w:hanging="116"/>
              <w:jc w:val="both"/>
              <w:rPr>
                <w:color w:val="001D35"/>
                <w:shd w:val="clear" w:color="auto" w:fill="FFFFFF"/>
              </w:rPr>
            </w:pPr>
            <w:r w:rsidRPr="00D810C9">
              <w:rPr>
                <w:color w:val="001D35"/>
                <w:shd w:val="clear" w:color="auto" w:fill="FFFFFF"/>
              </w:rPr>
              <w:t>a) 57 000 muertes.</w:t>
            </w:r>
          </w:p>
        </w:tc>
        <w:tc>
          <w:tcPr>
            <w:tcW w:w="5123" w:type="dxa"/>
          </w:tcPr>
          <w:p w14:paraId="23B16B5B" w14:textId="349E89E3" w:rsidR="00073F2E" w:rsidRPr="00D810C9" w:rsidRDefault="00073F2E" w:rsidP="00576A0A">
            <w:pPr>
              <w:jc w:val="both"/>
              <w:rPr>
                <w:color w:val="001D35"/>
                <w:shd w:val="clear" w:color="auto" w:fill="FFFFFF"/>
              </w:rPr>
            </w:pPr>
            <w:r w:rsidRPr="00D810C9">
              <w:rPr>
                <w:color w:val="001D35"/>
                <w:shd w:val="clear" w:color="auto" w:fill="FFFFFF"/>
              </w:rPr>
              <w:t xml:space="preserve">c) </w:t>
            </w:r>
            <w:r w:rsidR="00D728DA" w:rsidRPr="00D810C9">
              <w:rPr>
                <w:color w:val="001D35"/>
                <w:shd w:val="clear" w:color="auto" w:fill="FFFFFF"/>
              </w:rPr>
              <w:t>567</w:t>
            </w:r>
            <w:r w:rsidRPr="00D810C9">
              <w:rPr>
                <w:color w:val="001D35"/>
                <w:shd w:val="clear" w:color="auto" w:fill="FFFFFF"/>
              </w:rPr>
              <w:t xml:space="preserve"> 000 muertes.</w:t>
            </w:r>
          </w:p>
        </w:tc>
      </w:tr>
      <w:tr w:rsidR="00073F2E" w:rsidRPr="00D810C9" w14:paraId="13B9FD91" w14:textId="77777777" w:rsidTr="00576A0A">
        <w:tc>
          <w:tcPr>
            <w:tcW w:w="5122" w:type="dxa"/>
          </w:tcPr>
          <w:p w14:paraId="38FB3E4E" w14:textId="77777777" w:rsidR="00073F2E" w:rsidRPr="00D810C9" w:rsidRDefault="00073F2E" w:rsidP="00576A0A">
            <w:pPr>
              <w:ind w:hanging="116"/>
              <w:jc w:val="both"/>
              <w:rPr>
                <w:color w:val="001D35"/>
                <w:shd w:val="clear" w:color="auto" w:fill="FFFFFF"/>
              </w:rPr>
            </w:pPr>
            <w:r w:rsidRPr="00D810C9">
              <w:rPr>
                <w:color w:val="001D35"/>
                <w:shd w:val="clear" w:color="auto" w:fill="FFFFFF"/>
              </w:rPr>
              <w:t>b) 570 000 muertes.</w:t>
            </w:r>
          </w:p>
        </w:tc>
        <w:tc>
          <w:tcPr>
            <w:tcW w:w="5123" w:type="dxa"/>
          </w:tcPr>
          <w:p w14:paraId="1992119A" w14:textId="6A6300BA" w:rsidR="00073F2E" w:rsidRPr="00D810C9" w:rsidRDefault="00073F2E" w:rsidP="00576A0A">
            <w:pPr>
              <w:jc w:val="both"/>
              <w:rPr>
                <w:color w:val="001D35"/>
                <w:shd w:val="clear" w:color="auto" w:fill="FFFFFF"/>
              </w:rPr>
            </w:pPr>
            <w:r w:rsidRPr="00D810C9">
              <w:rPr>
                <w:color w:val="001D35"/>
                <w:shd w:val="clear" w:color="auto" w:fill="FFFFFF"/>
              </w:rPr>
              <w:t>d) 5</w:t>
            </w:r>
            <w:r w:rsidR="00D728DA" w:rsidRPr="00D810C9">
              <w:rPr>
                <w:color w:val="001D35"/>
                <w:shd w:val="clear" w:color="auto" w:fill="FFFFFF"/>
              </w:rPr>
              <w:t>40 000</w:t>
            </w:r>
            <w:r w:rsidRPr="00D810C9">
              <w:rPr>
                <w:color w:val="001D35"/>
                <w:shd w:val="clear" w:color="auto" w:fill="FFFFFF"/>
              </w:rPr>
              <w:t xml:space="preserve"> muertes.</w:t>
            </w:r>
          </w:p>
        </w:tc>
      </w:tr>
    </w:tbl>
    <w:p w14:paraId="61415520" w14:textId="77777777" w:rsidR="00073F2E" w:rsidRPr="00D810C9" w:rsidRDefault="00073F2E" w:rsidP="00073F2E">
      <w:pPr>
        <w:jc w:val="both"/>
        <w:rPr>
          <w:color w:val="001D35"/>
          <w:shd w:val="clear" w:color="auto" w:fill="FFFFFF"/>
        </w:rPr>
      </w:pPr>
    </w:p>
    <w:p w14:paraId="33FBE438" w14:textId="27B9459E" w:rsidR="00807EB0" w:rsidRPr="00D810C9" w:rsidRDefault="00807EB0" w:rsidP="00807EB0">
      <w:pPr>
        <w:jc w:val="both"/>
        <w:rPr>
          <w:b/>
          <w:bCs/>
          <w:color w:val="001D35"/>
          <w:shd w:val="clear" w:color="auto" w:fill="FFFFFF"/>
        </w:rPr>
      </w:pPr>
      <w:r w:rsidRPr="00D810C9">
        <w:rPr>
          <w:b/>
          <w:bCs/>
          <w:color w:val="001D35"/>
          <w:shd w:val="clear" w:color="auto" w:fill="FFFFFF"/>
        </w:rPr>
        <w:t>LEE LA SIGUIENTE INFORMACIÓN Y RESPONDE LA PREGUNTA 8.</w:t>
      </w:r>
    </w:p>
    <w:p w14:paraId="1CADBBEE" w14:textId="7FD693ED" w:rsidR="00FC075B" w:rsidRPr="00D810C9" w:rsidRDefault="00807EB0" w:rsidP="00A960A0">
      <w:pPr>
        <w:pBdr>
          <w:top w:val="single" w:sz="4" w:space="1" w:color="auto"/>
          <w:left w:val="single" w:sz="4" w:space="4" w:color="auto"/>
          <w:bottom w:val="single" w:sz="4" w:space="1" w:color="auto"/>
          <w:right w:val="single" w:sz="4" w:space="4" w:color="auto"/>
        </w:pBdr>
        <w:spacing w:line="384" w:lineRule="atLeast"/>
        <w:jc w:val="both"/>
        <w:textAlignment w:val="baseline"/>
        <w:rPr>
          <w:i/>
          <w:iCs/>
          <w:color w:val="001D35"/>
          <w:shd w:val="clear" w:color="auto" w:fill="FFFFFF"/>
        </w:rPr>
      </w:pPr>
      <w:r w:rsidRPr="00D810C9">
        <w:rPr>
          <w:i/>
          <w:iCs/>
          <w:color w:val="001D35"/>
          <w:shd w:val="clear" w:color="auto" w:fill="FFFFFF"/>
        </w:rPr>
        <w:t xml:space="preserve">  “Según la fundación AQUAE, el país que más consume agua es Nueva Zelanda con </w:t>
      </w:r>
      <w:r w:rsidRPr="00D810C9">
        <w:rPr>
          <w:b/>
          <w:bCs/>
          <w:i/>
          <w:iCs/>
          <w:color w:val="001D35"/>
          <w:shd w:val="clear" w:color="auto" w:fill="FFFFFF"/>
        </w:rPr>
        <w:t>180 190 600 000</w:t>
      </w:r>
      <w:r w:rsidRPr="00D810C9">
        <w:rPr>
          <w:i/>
          <w:iCs/>
          <w:color w:val="001D35"/>
          <w:shd w:val="clear" w:color="auto" w:fill="FFFFFF"/>
        </w:rPr>
        <w:t xml:space="preserve"> metros cúbicos de consumo mensual”.</w:t>
      </w:r>
    </w:p>
    <w:p w14:paraId="6A9B513E" w14:textId="77777777" w:rsidR="00E04A12" w:rsidRPr="00D810C9" w:rsidRDefault="00E04A12" w:rsidP="00FC075B">
      <w:pPr>
        <w:spacing w:line="384" w:lineRule="atLeast"/>
        <w:jc w:val="both"/>
        <w:textAlignment w:val="baseline"/>
        <w:rPr>
          <w:color w:val="001D35"/>
          <w:shd w:val="clear" w:color="auto" w:fill="FFFFFF"/>
        </w:rPr>
      </w:pPr>
    </w:p>
    <w:p w14:paraId="7FD0B18F" w14:textId="0A65BEA9" w:rsidR="00FA6862" w:rsidRPr="00D810C9" w:rsidRDefault="00807EB0" w:rsidP="004619B0">
      <w:pPr>
        <w:jc w:val="both"/>
        <w:textAlignment w:val="baseline"/>
      </w:pPr>
      <w:r w:rsidRPr="00D810C9">
        <w:rPr>
          <w:color w:val="001D35"/>
          <w:shd w:val="clear" w:color="auto" w:fill="FFFFFF"/>
        </w:rPr>
        <w:t xml:space="preserve">8.- </w:t>
      </w:r>
      <w:r w:rsidR="00A960A0" w:rsidRPr="00D810C9">
        <w:rPr>
          <w:color w:val="001D35"/>
          <w:shd w:val="clear" w:color="auto" w:fill="FFFFFF"/>
        </w:rPr>
        <w:t xml:space="preserve">De acuerdo con la información anterior, </w:t>
      </w:r>
      <w:r w:rsidR="00FA6862" w:rsidRPr="00D810C9">
        <w:t>¿</w:t>
      </w:r>
      <w:r w:rsidR="00A960A0" w:rsidRPr="00D810C9">
        <w:t>cómo se escribe de manera correcta la cantidad de metros cúbicos de agua que se consume en Nueva Zelanda</w:t>
      </w:r>
      <w:r w:rsidR="00E1620F" w:rsidRPr="00D810C9">
        <w:t xml:space="preserve"> mensualmente</w:t>
      </w:r>
      <w:r w:rsidR="00A960A0" w:rsidRPr="00D810C9">
        <w:t>?</w:t>
      </w:r>
    </w:p>
    <w:p w14:paraId="306B3155" w14:textId="6DEF8E1D" w:rsidR="00FC075B" w:rsidRPr="00D810C9" w:rsidRDefault="00FC075B" w:rsidP="004619B0">
      <w:pPr>
        <w:jc w:val="both"/>
        <w:rPr>
          <w:color w:val="001D35"/>
          <w:shd w:val="clear" w:color="auto" w:fill="FFFFFF"/>
        </w:rPr>
      </w:pPr>
      <w:r w:rsidRPr="00D810C9">
        <w:rPr>
          <w:color w:val="001D35"/>
          <w:shd w:val="clear" w:color="auto" w:fill="FFFFFF"/>
        </w:rPr>
        <w:t xml:space="preserve">a) </w:t>
      </w:r>
      <w:r w:rsidR="00E1620F" w:rsidRPr="00D810C9">
        <w:rPr>
          <w:color w:val="001D35"/>
          <w:shd w:val="clear" w:color="auto" w:fill="FFFFFF"/>
        </w:rPr>
        <w:t>Ciento ochenta mil billones, ciento noventa millones, seiscientos mil</w:t>
      </w:r>
      <w:r w:rsidR="002430F5">
        <w:rPr>
          <w:color w:val="001D35"/>
          <w:shd w:val="clear" w:color="auto" w:fill="FFFFFF"/>
        </w:rPr>
        <w:t>.</w:t>
      </w:r>
    </w:p>
    <w:p w14:paraId="35B12513" w14:textId="3723A7F7" w:rsidR="00FC075B" w:rsidRPr="00D810C9" w:rsidRDefault="00FC075B" w:rsidP="004619B0">
      <w:pPr>
        <w:jc w:val="both"/>
      </w:pPr>
      <w:r w:rsidRPr="00D810C9">
        <w:rPr>
          <w:color w:val="001D35"/>
          <w:shd w:val="clear" w:color="auto" w:fill="FFFFFF"/>
        </w:rPr>
        <w:t xml:space="preserve">b) </w:t>
      </w:r>
      <w:r w:rsidRPr="00D810C9">
        <w:t>Ci</w:t>
      </w:r>
      <w:r w:rsidR="00E1620F" w:rsidRPr="00D810C9">
        <w:t>ento ochenta millones, ciento noventa mil seiscientos</w:t>
      </w:r>
      <w:r w:rsidR="002430F5">
        <w:t>.</w:t>
      </w:r>
    </w:p>
    <w:p w14:paraId="3966DC6E" w14:textId="3EE01F75" w:rsidR="00FC075B" w:rsidRPr="00D810C9" w:rsidRDefault="00FC075B" w:rsidP="004619B0">
      <w:pPr>
        <w:jc w:val="both"/>
      </w:pPr>
      <w:r w:rsidRPr="00D810C9">
        <w:t xml:space="preserve">c) </w:t>
      </w:r>
      <w:r w:rsidR="00E04A12" w:rsidRPr="00D810C9">
        <w:t>C</w:t>
      </w:r>
      <w:r w:rsidRPr="00D810C9">
        <w:t>i</w:t>
      </w:r>
      <w:r w:rsidR="00E1620F" w:rsidRPr="00D810C9">
        <w:t>ento ochenta billones, ciento noventa millones seiscientos mil</w:t>
      </w:r>
      <w:r w:rsidR="002430F5">
        <w:t>.</w:t>
      </w:r>
    </w:p>
    <w:p w14:paraId="62B8EA3A" w14:textId="23F54438" w:rsidR="00FC075B" w:rsidRPr="00D810C9" w:rsidRDefault="00FC075B" w:rsidP="004619B0">
      <w:pPr>
        <w:jc w:val="both"/>
        <w:rPr>
          <w:color w:val="001D35"/>
          <w:shd w:val="clear" w:color="auto" w:fill="FFFFFF"/>
        </w:rPr>
      </w:pPr>
      <w:r w:rsidRPr="00D810C9">
        <w:t xml:space="preserve">d) </w:t>
      </w:r>
      <w:r w:rsidR="00A960A0" w:rsidRPr="00D810C9">
        <w:rPr>
          <w:color w:val="001D35"/>
          <w:shd w:val="clear" w:color="auto" w:fill="FFFFFF"/>
        </w:rPr>
        <w:t>Ciento ochenta mil, ciento noventa millones, seiscientos mil.</w:t>
      </w:r>
    </w:p>
    <w:p w14:paraId="317A8816" w14:textId="77777777" w:rsidR="005B6B49" w:rsidRPr="00D810C9" w:rsidRDefault="005B6B49" w:rsidP="00BF11F9">
      <w:pPr>
        <w:jc w:val="both"/>
      </w:pPr>
    </w:p>
    <w:p w14:paraId="52FE600A" w14:textId="77777777" w:rsidR="00194BCE" w:rsidRPr="00D810C9" w:rsidRDefault="00194BCE" w:rsidP="00BF11F9">
      <w:pPr>
        <w:jc w:val="both"/>
      </w:pPr>
    </w:p>
    <w:p w14:paraId="3BA287F7" w14:textId="64D4CE62" w:rsidR="002F0C32" w:rsidRPr="00D810C9" w:rsidRDefault="00D57E12" w:rsidP="00BF11F9">
      <w:pPr>
        <w:jc w:val="both"/>
      </w:pPr>
      <w:r w:rsidRPr="00D810C9">
        <w:t>9</w:t>
      </w:r>
      <w:r w:rsidR="00510EF0" w:rsidRPr="00D810C9">
        <w:t xml:space="preserve">.- </w:t>
      </w:r>
      <w:r w:rsidR="002F0C32" w:rsidRPr="00D810C9">
        <w:t xml:space="preserve">Menciona </w:t>
      </w:r>
      <w:r w:rsidRPr="00D810C9">
        <w:t xml:space="preserve">un </w:t>
      </w:r>
      <w:r w:rsidR="002F0C32" w:rsidRPr="00D810C9">
        <w:t xml:space="preserve">problema ambiental </w:t>
      </w:r>
      <w:r w:rsidRPr="00D810C9">
        <w:t>que identifiques en</w:t>
      </w:r>
      <w:r w:rsidR="002F0C32" w:rsidRPr="00D810C9">
        <w:t xml:space="preserve"> tu comunidad.</w:t>
      </w:r>
    </w:p>
    <w:p w14:paraId="6AA00E5E" w14:textId="1FB1163D" w:rsidR="002F0C32" w:rsidRPr="00D810C9" w:rsidRDefault="002F0C32" w:rsidP="00BF11F9">
      <w:pPr>
        <w:jc w:val="both"/>
      </w:pPr>
      <w:r w:rsidRPr="00D810C9">
        <w:t>______________________________________________________________________________________________________________________________________</w:t>
      </w:r>
    </w:p>
    <w:p w14:paraId="67AED556" w14:textId="09E1C9CA" w:rsidR="00D57E12" w:rsidRPr="00D810C9" w:rsidRDefault="00D57E12" w:rsidP="00BF11F9">
      <w:pPr>
        <w:jc w:val="both"/>
      </w:pPr>
    </w:p>
    <w:p w14:paraId="56FAF22B" w14:textId="16C368BE" w:rsidR="00D57E12" w:rsidRPr="00D810C9" w:rsidRDefault="00D57E12" w:rsidP="00BF11F9">
      <w:pPr>
        <w:jc w:val="both"/>
      </w:pPr>
      <w:r w:rsidRPr="00D810C9">
        <w:t>10.- Escribe dos acciones que puedes implementar para resolver el problema ambiental identificado.</w:t>
      </w:r>
    </w:p>
    <w:p w14:paraId="6195FAB7" w14:textId="0617CF25" w:rsidR="00D57E12" w:rsidRPr="008B0784" w:rsidRDefault="00D57E12" w:rsidP="00BF11F9">
      <w:pPr>
        <w:jc w:val="both"/>
      </w:pPr>
      <w:r w:rsidRPr="00D810C9">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7DF1E0" w14:textId="77777777" w:rsidR="00484A55" w:rsidRDefault="00484A55" w:rsidP="009F7F72">
      <w:pPr>
        <w:jc w:val="center"/>
        <w:rPr>
          <w:b/>
          <w:bCs/>
          <w:sz w:val="32"/>
          <w:szCs w:val="32"/>
        </w:rPr>
      </w:pPr>
    </w:p>
    <w:p w14:paraId="12C80372" w14:textId="77777777" w:rsidR="00484A55" w:rsidRDefault="00484A55" w:rsidP="009F7F72">
      <w:pPr>
        <w:jc w:val="center"/>
        <w:rPr>
          <w:b/>
          <w:bCs/>
          <w:sz w:val="32"/>
          <w:szCs w:val="32"/>
        </w:rPr>
      </w:pPr>
    </w:p>
    <w:p w14:paraId="066DC574" w14:textId="77777777" w:rsidR="00484A55" w:rsidRDefault="00484A55" w:rsidP="009F7F72">
      <w:pPr>
        <w:jc w:val="center"/>
        <w:rPr>
          <w:b/>
          <w:bCs/>
          <w:sz w:val="32"/>
          <w:szCs w:val="32"/>
        </w:rPr>
      </w:pPr>
    </w:p>
    <w:p w14:paraId="7D6951B9" w14:textId="77777777" w:rsidR="00484A55" w:rsidRDefault="00484A55" w:rsidP="009F7F72">
      <w:pPr>
        <w:jc w:val="center"/>
        <w:rPr>
          <w:b/>
          <w:bCs/>
          <w:sz w:val="32"/>
          <w:szCs w:val="32"/>
        </w:rPr>
      </w:pPr>
    </w:p>
    <w:p w14:paraId="2B06A577" w14:textId="77777777" w:rsidR="00484A55" w:rsidRDefault="00484A55" w:rsidP="009F7F72">
      <w:pPr>
        <w:jc w:val="center"/>
        <w:rPr>
          <w:b/>
          <w:bCs/>
          <w:sz w:val="32"/>
          <w:szCs w:val="32"/>
        </w:rPr>
      </w:pPr>
    </w:p>
    <w:p w14:paraId="49273E89" w14:textId="77777777" w:rsidR="00484A55" w:rsidRDefault="00484A55" w:rsidP="009F7F72">
      <w:pPr>
        <w:jc w:val="center"/>
        <w:rPr>
          <w:b/>
          <w:bCs/>
          <w:sz w:val="32"/>
          <w:szCs w:val="32"/>
        </w:rPr>
      </w:pPr>
    </w:p>
    <w:p w14:paraId="17C12082" w14:textId="77777777" w:rsidR="00484A55" w:rsidRDefault="00484A55" w:rsidP="009F7F72">
      <w:pPr>
        <w:jc w:val="center"/>
        <w:rPr>
          <w:b/>
          <w:bCs/>
          <w:sz w:val="32"/>
          <w:szCs w:val="32"/>
        </w:rPr>
      </w:pPr>
    </w:p>
    <w:p w14:paraId="581F8A5D" w14:textId="77777777" w:rsidR="00484A55" w:rsidRDefault="00484A55" w:rsidP="009F7F72">
      <w:pPr>
        <w:jc w:val="center"/>
        <w:rPr>
          <w:b/>
          <w:bCs/>
          <w:sz w:val="32"/>
          <w:szCs w:val="32"/>
        </w:rPr>
      </w:pPr>
    </w:p>
    <w:p w14:paraId="4ED2B38F" w14:textId="6708CFFA" w:rsidR="009F7F72" w:rsidRPr="001B7E75" w:rsidRDefault="009F7F72" w:rsidP="009F7F72">
      <w:pPr>
        <w:jc w:val="center"/>
        <w:rPr>
          <w:b/>
          <w:bCs/>
          <w:sz w:val="32"/>
          <w:szCs w:val="32"/>
        </w:rPr>
      </w:pPr>
      <w:r w:rsidRPr="001B7E75">
        <w:rPr>
          <w:b/>
          <w:bCs/>
          <w:sz w:val="32"/>
          <w:szCs w:val="32"/>
        </w:rPr>
        <w:lastRenderedPageBreak/>
        <w:t>CLAVE DE RESPUESTAS</w:t>
      </w:r>
    </w:p>
    <w:p w14:paraId="69F6EDB1" w14:textId="77777777" w:rsidR="009F7F72" w:rsidRPr="001B7E75" w:rsidRDefault="009F7F72" w:rsidP="009F7F72"/>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52"/>
        <w:gridCol w:w="1134"/>
        <w:gridCol w:w="1701"/>
        <w:gridCol w:w="2409"/>
      </w:tblGrid>
      <w:tr w:rsidR="009F7F72" w:rsidRPr="001B7E75" w14:paraId="0306CE45" w14:textId="77777777" w:rsidTr="00BE75D8">
        <w:trPr>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vAlign w:val="center"/>
          </w:tcPr>
          <w:p w14:paraId="1CCC8FF4" w14:textId="146F51CE" w:rsidR="009F7F72" w:rsidRPr="001B7E75" w:rsidRDefault="009F7F72" w:rsidP="009F7F72">
            <w:pPr>
              <w:jc w:val="center"/>
              <w:rPr>
                <w:b/>
                <w:bCs/>
              </w:rPr>
            </w:pPr>
            <w:r w:rsidRPr="001B7E75">
              <w:rPr>
                <w:b/>
                <w:bCs/>
              </w:rPr>
              <w:t>REACTIVO</w:t>
            </w:r>
          </w:p>
        </w:tc>
        <w:tc>
          <w:tcPr>
            <w:tcW w:w="2552" w:type="dxa"/>
            <w:tcBorders>
              <w:top w:val="single" w:sz="4" w:space="0" w:color="auto"/>
              <w:left w:val="single" w:sz="4" w:space="0" w:color="auto"/>
              <w:bottom w:val="single" w:sz="4" w:space="0" w:color="auto"/>
              <w:right w:val="single" w:sz="4" w:space="0" w:color="auto"/>
            </w:tcBorders>
            <w:shd w:val="clear" w:color="auto" w:fill="BDD6EE"/>
            <w:vAlign w:val="center"/>
          </w:tcPr>
          <w:p w14:paraId="6EBB3B29" w14:textId="195F51BC" w:rsidR="009F7F72" w:rsidRPr="001B7E75" w:rsidRDefault="009F7F72" w:rsidP="009F7F72">
            <w:pPr>
              <w:jc w:val="center"/>
              <w:rPr>
                <w:b/>
                <w:bCs/>
              </w:rPr>
            </w:pPr>
            <w:r w:rsidRPr="001B7E75">
              <w:rPr>
                <w:b/>
                <w:bCs/>
              </w:rPr>
              <w:t>RESPUESTA</w:t>
            </w:r>
          </w:p>
        </w:tc>
        <w:tc>
          <w:tcPr>
            <w:tcW w:w="1134" w:type="dxa"/>
            <w:tcBorders>
              <w:left w:val="single" w:sz="4" w:space="0" w:color="auto"/>
              <w:right w:val="single" w:sz="4" w:space="0" w:color="auto"/>
            </w:tcBorders>
            <w:vAlign w:val="center"/>
          </w:tcPr>
          <w:p w14:paraId="1FD98497" w14:textId="77777777" w:rsidR="009F7F72" w:rsidRPr="001B7E75" w:rsidRDefault="009F7F72" w:rsidP="009F7F72">
            <w:pPr>
              <w:jc w:val="center"/>
              <w:rPr>
                <w:b/>
                <w:bCs/>
              </w:rPr>
            </w:pPr>
          </w:p>
        </w:tc>
        <w:tc>
          <w:tcPr>
            <w:tcW w:w="1701" w:type="dxa"/>
            <w:tcBorders>
              <w:top w:val="single" w:sz="4" w:space="0" w:color="auto"/>
              <w:left w:val="single" w:sz="4" w:space="0" w:color="auto"/>
              <w:bottom w:val="single" w:sz="4" w:space="0" w:color="auto"/>
              <w:right w:val="single" w:sz="4" w:space="0" w:color="auto"/>
            </w:tcBorders>
            <w:shd w:val="clear" w:color="auto" w:fill="BDD6EE"/>
            <w:vAlign w:val="center"/>
          </w:tcPr>
          <w:p w14:paraId="76C04F85" w14:textId="6E4BEC60" w:rsidR="009F7F72" w:rsidRPr="001B7E75" w:rsidRDefault="009F7F72" w:rsidP="009F7F72">
            <w:pPr>
              <w:jc w:val="center"/>
              <w:rPr>
                <w:b/>
                <w:bCs/>
              </w:rPr>
            </w:pPr>
            <w:r w:rsidRPr="001B7E75">
              <w:rPr>
                <w:b/>
                <w:bCs/>
              </w:rPr>
              <w:t>ACIERTOS</w:t>
            </w:r>
          </w:p>
        </w:tc>
        <w:tc>
          <w:tcPr>
            <w:tcW w:w="2409" w:type="dxa"/>
            <w:tcBorders>
              <w:top w:val="single" w:sz="4" w:space="0" w:color="auto"/>
              <w:left w:val="single" w:sz="4" w:space="0" w:color="auto"/>
              <w:bottom w:val="single" w:sz="4" w:space="0" w:color="auto"/>
              <w:right w:val="single" w:sz="4" w:space="0" w:color="auto"/>
            </w:tcBorders>
            <w:shd w:val="clear" w:color="auto" w:fill="BDD6EE"/>
            <w:vAlign w:val="center"/>
          </w:tcPr>
          <w:p w14:paraId="4AB7AA23" w14:textId="1465E390" w:rsidR="009F7F72" w:rsidRPr="001B7E75" w:rsidRDefault="009F7F72" w:rsidP="009F7F72">
            <w:pPr>
              <w:jc w:val="center"/>
              <w:rPr>
                <w:b/>
                <w:bCs/>
              </w:rPr>
            </w:pPr>
            <w:r w:rsidRPr="001B7E75">
              <w:rPr>
                <w:b/>
                <w:bCs/>
              </w:rPr>
              <w:t>CALIFICACIÓN</w:t>
            </w:r>
          </w:p>
        </w:tc>
      </w:tr>
      <w:tr w:rsidR="00510EF0" w:rsidRPr="001B7E75" w14:paraId="465A1ECB" w14:textId="77777777" w:rsidTr="00BE75D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3723E078" w14:textId="78CF47F9" w:rsidR="00510EF0" w:rsidRPr="001B7E75" w:rsidRDefault="00510EF0" w:rsidP="00510EF0">
            <w:pPr>
              <w:jc w:val="center"/>
            </w:pPr>
            <w:r w:rsidRPr="001B7E75">
              <w:t>1</w:t>
            </w:r>
          </w:p>
        </w:tc>
        <w:tc>
          <w:tcPr>
            <w:tcW w:w="2552" w:type="dxa"/>
            <w:tcBorders>
              <w:top w:val="single" w:sz="4" w:space="0" w:color="auto"/>
              <w:left w:val="single" w:sz="4" w:space="0" w:color="auto"/>
              <w:bottom w:val="single" w:sz="4" w:space="0" w:color="auto"/>
              <w:right w:val="single" w:sz="4" w:space="0" w:color="auto"/>
            </w:tcBorders>
            <w:vAlign w:val="center"/>
          </w:tcPr>
          <w:p w14:paraId="7667264C" w14:textId="652170F4" w:rsidR="00510EF0" w:rsidRPr="001B7E75" w:rsidRDefault="003F4144" w:rsidP="00510EF0">
            <w:pPr>
              <w:jc w:val="center"/>
            </w:pPr>
            <w:r>
              <w:t>d</w:t>
            </w:r>
          </w:p>
        </w:tc>
        <w:tc>
          <w:tcPr>
            <w:tcW w:w="1134" w:type="dxa"/>
            <w:tcBorders>
              <w:left w:val="single" w:sz="4" w:space="0" w:color="auto"/>
              <w:right w:val="single" w:sz="4" w:space="0" w:color="auto"/>
            </w:tcBorders>
            <w:vAlign w:val="center"/>
          </w:tcPr>
          <w:p w14:paraId="6E35261F" w14:textId="77777777" w:rsidR="00510EF0" w:rsidRPr="001B7E75" w:rsidRDefault="00510EF0" w:rsidP="00510EF0">
            <w:pPr>
              <w:jc w:val="center"/>
            </w:pPr>
          </w:p>
        </w:tc>
        <w:tc>
          <w:tcPr>
            <w:tcW w:w="1701" w:type="dxa"/>
            <w:tcBorders>
              <w:top w:val="single" w:sz="4" w:space="0" w:color="auto"/>
              <w:left w:val="single" w:sz="4" w:space="0" w:color="auto"/>
              <w:bottom w:val="single" w:sz="4" w:space="0" w:color="auto"/>
              <w:right w:val="single" w:sz="4" w:space="0" w:color="auto"/>
            </w:tcBorders>
          </w:tcPr>
          <w:p w14:paraId="08045E7D" w14:textId="7F2B8113" w:rsidR="00510EF0" w:rsidRPr="001B7E75" w:rsidRDefault="00510EF0" w:rsidP="00510EF0">
            <w:pPr>
              <w:jc w:val="center"/>
            </w:pPr>
            <w:r>
              <w:t>10</w:t>
            </w:r>
          </w:p>
        </w:tc>
        <w:tc>
          <w:tcPr>
            <w:tcW w:w="2409" w:type="dxa"/>
            <w:tcBorders>
              <w:top w:val="single" w:sz="4" w:space="0" w:color="auto"/>
              <w:left w:val="single" w:sz="4" w:space="0" w:color="auto"/>
              <w:bottom w:val="single" w:sz="4" w:space="0" w:color="auto"/>
              <w:right w:val="single" w:sz="4" w:space="0" w:color="auto"/>
            </w:tcBorders>
          </w:tcPr>
          <w:p w14:paraId="2AA99231" w14:textId="42AEEE4F" w:rsidR="00510EF0" w:rsidRPr="001B7E75" w:rsidRDefault="00510EF0" w:rsidP="00510EF0">
            <w:pPr>
              <w:jc w:val="center"/>
            </w:pPr>
            <w:r>
              <w:t>10</w:t>
            </w:r>
          </w:p>
        </w:tc>
      </w:tr>
      <w:tr w:rsidR="00510EF0" w:rsidRPr="001B7E75" w14:paraId="6D171FCB" w14:textId="77777777" w:rsidTr="00BE75D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A5C260B" w14:textId="430921E1" w:rsidR="00510EF0" w:rsidRPr="001B7E75" w:rsidRDefault="00510EF0" w:rsidP="00510EF0">
            <w:pPr>
              <w:jc w:val="center"/>
            </w:pPr>
            <w:r w:rsidRPr="001B7E75">
              <w:t>2</w:t>
            </w:r>
          </w:p>
        </w:tc>
        <w:tc>
          <w:tcPr>
            <w:tcW w:w="2552" w:type="dxa"/>
            <w:tcBorders>
              <w:top w:val="single" w:sz="4" w:space="0" w:color="auto"/>
              <w:left w:val="single" w:sz="4" w:space="0" w:color="auto"/>
              <w:bottom w:val="single" w:sz="4" w:space="0" w:color="auto"/>
              <w:right w:val="single" w:sz="4" w:space="0" w:color="auto"/>
            </w:tcBorders>
            <w:vAlign w:val="center"/>
          </w:tcPr>
          <w:p w14:paraId="0C2C34BD" w14:textId="760F748F" w:rsidR="00510EF0" w:rsidRPr="001B7E75" w:rsidRDefault="00BC4CA1" w:rsidP="00510EF0">
            <w:pPr>
              <w:jc w:val="center"/>
            </w:pPr>
            <w:r>
              <w:t>b</w:t>
            </w:r>
          </w:p>
        </w:tc>
        <w:tc>
          <w:tcPr>
            <w:tcW w:w="1134" w:type="dxa"/>
            <w:tcBorders>
              <w:left w:val="single" w:sz="4" w:space="0" w:color="auto"/>
              <w:right w:val="single" w:sz="4" w:space="0" w:color="auto"/>
            </w:tcBorders>
            <w:vAlign w:val="center"/>
          </w:tcPr>
          <w:p w14:paraId="16EFE7BE" w14:textId="77777777" w:rsidR="00510EF0" w:rsidRPr="001B7E75" w:rsidRDefault="00510EF0" w:rsidP="00510EF0">
            <w:pPr>
              <w:jc w:val="center"/>
            </w:pPr>
          </w:p>
        </w:tc>
        <w:tc>
          <w:tcPr>
            <w:tcW w:w="1701" w:type="dxa"/>
            <w:tcBorders>
              <w:top w:val="single" w:sz="4" w:space="0" w:color="auto"/>
              <w:left w:val="single" w:sz="4" w:space="0" w:color="auto"/>
              <w:bottom w:val="single" w:sz="4" w:space="0" w:color="auto"/>
              <w:right w:val="single" w:sz="4" w:space="0" w:color="auto"/>
            </w:tcBorders>
          </w:tcPr>
          <w:p w14:paraId="0C9A1687" w14:textId="03855B4D" w:rsidR="00510EF0" w:rsidRPr="001B7E75" w:rsidRDefault="00510EF0" w:rsidP="00510EF0">
            <w:pPr>
              <w:jc w:val="center"/>
            </w:pPr>
            <w:r w:rsidRPr="00611B3D">
              <w:t>9</w:t>
            </w:r>
          </w:p>
        </w:tc>
        <w:tc>
          <w:tcPr>
            <w:tcW w:w="2409" w:type="dxa"/>
            <w:tcBorders>
              <w:top w:val="single" w:sz="4" w:space="0" w:color="auto"/>
              <w:left w:val="single" w:sz="4" w:space="0" w:color="auto"/>
              <w:bottom w:val="single" w:sz="4" w:space="0" w:color="auto"/>
              <w:right w:val="single" w:sz="4" w:space="0" w:color="auto"/>
            </w:tcBorders>
          </w:tcPr>
          <w:p w14:paraId="0E5EFCDB" w14:textId="4BF932C0" w:rsidR="00510EF0" w:rsidRPr="001B7E75" w:rsidRDefault="00510EF0" w:rsidP="00510EF0">
            <w:pPr>
              <w:jc w:val="center"/>
            </w:pPr>
            <w:r w:rsidRPr="00611B3D">
              <w:t>9</w:t>
            </w:r>
          </w:p>
        </w:tc>
      </w:tr>
      <w:tr w:rsidR="00510EF0" w:rsidRPr="001B7E75" w14:paraId="543397DE" w14:textId="77777777" w:rsidTr="00BE75D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2B9E77" w14:textId="5065897B" w:rsidR="00510EF0" w:rsidRPr="001B7E75" w:rsidRDefault="00510EF0" w:rsidP="00510EF0">
            <w:pPr>
              <w:jc w:val="center"/>
            </w:pPr>
            <w:r w:rsidRPr="001B7E75">
              <w:t>3</w:t>
            </w:r>
          </w:p>
        </w:tc>
        <w:tc>
          <w:tcPr>
            <w:tcW w:w="2552" w:type="dxa"/>
            <w:tcBorders>
              <w:top w:val="single" w:sz="4" w:space="0" w:color="auto"/>
              <w:left w:val="single" w:sz="4" w:space="0" w:color="auto"/>
              <w:bottom w:val="single" w:sz="4" w:space="0" w:color="auto"/>
              <w:right w:val="single" w:sz="4" w:space="0" w:color="auto"/>
            </w:tcBorders>
            <w:vAlign w:val="center"/>
          </w:tcPr>
          <w:p w14:paraId="436B0E7A" w14:textId="38E85CEA" w:rsidR="00510EF0" w:rsidRPr="001B7E75" w:rsidRDefault="00BC4CA1" w:rsidP="00510EF0">
            <w:pPr>
              <w:jc w:val="center"/>
            </w:pPr>
            <w:r>
              <w:t>c</w:t>
            </w:r>
          </w:p>
        </w:tc>
        <w:tc>
          <w:tcPr>
            <w:tcW w:w="1134" w:type="dxa"/>
            <w:tcBorders>
              <w:left w:val="single" w:sz="4" w:space="0" w:color="auto"/>
              <w:right w:val="single" w:sz="4" w:space="0" w:color="auto"/>
            </w:tcBorders>
            <w:vAlign w:val="center"/>
          </w:tcPr>
          <w:p w14:paraId="7D173097" w14:textId="77777777" w:rsidR="00510EF0" w:rsidRPr="001B7E75" w:rsidRDefault="00510EF0" w:rsidP="00510EF0">
            <w:pPr>
              <w:jc w:val="center"/>
            </w:pPr>
          </w:p>
        </w:tc>
        <w:tc>
          <w:tcPr>
            <w:tcW w:w="1701" w:type="dxa"/>
            <w:tcBorders>
              <w:top w:val="single" w:sz="4" w:space="0" w:color="auto"/>
              <w:left w:val="single" w:sz="4" w:space="0" w:color="auto"/>
              <w:bottom w:val="single" w:sz="4" w:space="0" w:color="auto"/>
              <w:right w:val="single" w:sz="4" w:space="0" w:color="auto"/>
            </w:tcBorders>
          </w:tcPr>
          <w:p w14:paraId="7DAFFBA0" w14:textId="2E0C4375" w:rsidR="00510EF0" w:rsidRPr="001B7E75" w:rsidRDefault="00510EF0" w:rsidP="00510EF0">
            <w:pPr>
              <w:jc w:val="center"/>
            </w:pPr>
            <w:r w:rsidRPr="00611B3D">
              <w:t>8</w:t>
            </w:r>
          </w:p>
        </w:tc>
        <w:tc>
          <w:tcPr>
            <w:tcW w:w="2409" w:type="dxa"/>
            <w:tcBorders>
              <w:top w:val="single" w:sz="4" w:space="0" w:color="auto"/>
              <w:left w:val="single" w:sz="4" w:space="0" w:color="auto"/>
              <w:bottom w:val="single" w:sz="4" w:space="0" w:color="auto"/>
              <w:right w:val="single" w:sz="4" w:space="0" w:color="auto"/>
            </w:tcBorders>
          </w:tcPr>
          <w:p w14:paraId="6355232E" w14:textId="321CD8BA" w:rsidR="00510EF0" w:rsidRPr="001B7E75" w:rsidRDefault="00510EF0" w:rsidP="00510EF0">
            <w:pPr>
              <w:jc w:val="center"/>
            </w:pPr>
            <w:r w:rsidRPr="00611B3D">
              <w:t>8</w:t>
            </w:r>
          </w:p>
        </w:tc>
      </w:tr>
      <w:tr w:rsidR="00510EF0" w:rsidRPr="001B7E75" w14:paraId="55BCD9C1" w14:textId="77777777" w:rsidTr="00BE75D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5A55F8A9" w14:textId="62581E3B" w:rsidR="00510EF0" w:rsidRPr="001B7E75" w:rsidRDefault="00510EF0" w:rsidP="00510EF0">
            <w:pPr>
              <w:jc w:val="center"/>
            </w:pPr>
            <w:r w:rsidRPr="001B7E75">
              <w:t>4</w:t>
            </w:r>
          </w:p>
        </w:tc>
        <w:tc>
          <w:tcPr>
            <w:tcW w:w="2552" w:type="dxa"/>
            <w:tcBorders>
              <w:top w:val="single" w:sz="4" w:space="0" w:color="auto"/>
              <w:left w:val="single" w:sz="4" w:space="0" w:color="auto"/>
              <w:bottom w:val="single" w:sz="4" w:space="0" w:color="auto"/>
              <w:right w:val="single" w:sz="4" w:space="0" w:color="auto"/>
            </w:tcBorders>
            <w:vAlign w:val="center"/>
          </w:tcPr>
          <w:p w14:paraId="2F316382" w14:textId="49F78CFB" w:rsidR="00510EF0" w:rsidRPr="001B7E75" w:rsidRDefault="00BC4CA1" w:rsidP="00510EF0">
            <w:pPr>
              <w:jc w:val="center"/>
            </w:pPr>
            <w:r>
              <w:t>a</w:t>
            </w:r>
          </w:p>
        </w:tc>
        <w:tc>
          <w:tcPr>
            <w:tcW w:w="1134" w:type="dxa"/>
            <w:tcBorders>
              <w:left w:val="single" w:sz="4" w:space="0" w:color="auto"/>
              <w:right w:val="single" w:sz="4" w:space="0" w:color="auto"/>
            </w:tcBorders>
            <w:vAlign w:val="center"/>
          </w:tcPr>
          <w:p w14:paraId="14C32C39" w14:textId="77777777" w:rsidR="00510EF0" w:rsidRPr="001B7E75" w:rsidRDefault="00510EF0" w:rsidP="00510EF0">
            <w:pPr>
              <w:jc w:val="center"/>
            </w:pPr>
          </w:p>
        </w:tc>
        <w:tc>
          <w:tcPr>
            <w:tcW w:w="1701" w:type="dxa"/>
            <w:tcBorders>
              <w:top w:val="single" w:sz="4" w:space="0" w:color="auto"/>
              <w:left w:val="single" w:sz="4" w:space="0" w:color="auto"/>
              <w:bottom w:val="single" w:sz="4" w:space="0" w:color="auto"/>
              <w:right w:val="single" w:sz="4" w:space="0" w:color="auto"/>
            </w:tcBorders>
          </w:tcPr>
          <w:p w14:paraId="1E8450D0" w14:textId="2784B8F8" w:rsidR="00510EF0" w:rsidRPr="001B7E75" w:rsidRDefault="00510EF0" w:rsidP="00510EF0">
            <w:pPr>
              <w:jc w:val="center"/>
            </w:pPr>
            <w:r w:rsidRPr="00611B3D">
              <w:t>7</w:t>
            </w:r>
          </w:p>
        </w:tc>
        <w:tc>
          <w:tcPr>
            <w:tcW w:w="2409" w:type="dxa"/>
            <w:tcBorders>
              <w:top w:val="single" w:sz="4" w:space="0" w:color="auto"/>
              <w:left w:val="single" w:sz="4" w:space="0" w:color="auto"/>
              <w:bottom w:val="single" w:sz="4" w:space="0" w:color="auto"/>
              <w:right w:val="single" w:sz="4" w:space="0" w:color="auto"/>
            </w:tcBorders>
          </w:tcPr>
          <w:p w14:paraId="551D07B0" w14:textId="17B31D68" w:rsidR="00510EF0" w:rsidRPr="001B7E75" w:rsidRDefault="00510EF0" w:rsidP="00510EF0">
            <w:pPr>
              <w:jc w:val="center"/>
            </w:pPr>
            <w:r w:rsidRPr="00611B3D">
              <w:t>7</w:t>
            </w:r>
          </w:p>
        </w:tc>
      </w:tr>
      <w:tr w:rsidR="00510EF0" w:rsidRPr="001B7E75" w14:paraId="59391B13" w14:textId="77777777" w:rsidTr="00BE75D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8FAB3C1" w14:textId="698CA282" w:rsidR="00510EF0" w:rsidRPr="001B7E75" w:rsidRDefault="00510EF0" w:rsidP="00510EF0">
            <w:pPr>
              <w:jc w:val="center"/>
            </w:pPr>
            <w:r w:rsidRPr="001B7E75">
              <w:t>5</w:t>
            </w:r>
          </w:p>
        </w:tc>
        <w:tc>
          <w:tcPr>
            <w:tcW w:w="2552" w:type="dxa"/>
            <w:tcBorders>
              <w:top w:val="single" w:sz="4" w:space="0" w:color="auto"/>
              <w:left w:val="single" w:sz="4" w:space="0" w:color="auto"/>
              <w:bottom w:val="single" w:sz="4" w:space="0" w:color="auto"/>
              <w:right w:val="single" w:sz="4" w:space="0" w:color="auto"/>
            </w:tcBorders>
            <w:vAlign w:val="center"/>
          </w:tcPr>
          <w:p w14:paraId="54CEC981" w14:textId="5C789DB6" w:rsidR="00510EF0" w:rsidRPr="001B7E75" w:rsidRDefault="007D1CF0" w:rsidP="00510EF0">
            <w:pPr>
              <w:jc w:val="center"/>
            </w:pPr>
            <w:r>
              <w:t>a</w:t>
            </w:r>
          </w:p>
        </w:tc>
        <w:tc>
          <w:tcPr>
            <w:tcW w:w="1134" w:type="dxa"/>
            <w:tcBorders>
              <w:left w:val="single" w:sz="4" w:space="0" w:color="auto"/>
              <w:right w:val="single" w:sz="4" w:space="0" w:color="auto"/>
            </w:tcBorders>
            <w:vAlign w:val="center"/>
          </w:tcPr>
          <w:p w14:paraId="1C154444" w14:textId="77777777" w:rsidR="00510EF0" w:rsidRPr="001B7E75" w:rsidRDefault="00510EF0" w:rsidP="00510EF0">
            <w:pPr>
              <w:jc w:val="center"/>
            </w:pPr>
          </w:p>
        </w:tc>
        <w:tc>
          <w:tcPr>
            <w:tcW w:w="1701" w:type="dxa"/>
            <w:tcBorders>
              <w:top w:val="single" w:sz="4" w:space="0" w:color="auto"/>
              <w:left w:val="single" w:sz="4" w:space="0" w:color="auto"/>
              <w:bottom w:val="single" w:sz="4" w:space="0" w:color="auto"/>
              <w:right w:val="single" w:sz="4" w:space="0" w:color="auto"/>
            </w:tcBorders>
          </w:tcPr>
          <w:p w14:paraId="76E8957A" w14:textId="29B8D74A" w:rsidR="00510EF0" w:rsidRPr="001B7E75" w:rsidRDefault="00510EF0" w:rsidP="00510EF0">
            <w:pPr>
              <w:jc w:val="center"/>
            </w:pPr>
            <w:r w:rsidRPr="00611B3D">
              <w:t>6</w:t>
            </w:r>
          </w:p>
        </w:tc>
        <w:tc>
          <w:tcPr>
            <w:tcW w:w="2409" w:type="dxa"/>
            <w:tcBorders>
              <w:top w:val="single" w:sz="4" w:space="0" w:color="auto"/>
              <w:left w:val="single" w:sz="4" w:space="0" w:color="auto"/>
              <w:bottom w:val="single" w:sz="4" w:space="0" w:color="auto"/>
              <w:right w:val="single" w:sz="4" w:space="0" w:color="auto"/>
            </w:tcBorders>
          </w:tcPr>
          <w:p w14:paraId="53BB730A" w14:textId="4D7BDD59" w:rsidR="00510EF0" w:rsidRPr="001B7E75" w:rsidRDefault="00510EF0" w:rsidP="00510EF0">
            <w:pPr>
              <w:jc w:val="center"/>
            </w:pPr>
            <w:r w:rsidRPr="00611B3D">
              <w:t>6</w:t>
            </w:r>
          </w:p>
        </w:tc>
      </w:tr>
      <w:tr w:rsidR="00510EF0" w:rsidRPr="001B7E75" w14:paraId="7D1CC924" w14:textId="77777777" w:rsidTr="00BE75D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D09CF0" w14:textId="534356B4" w:rsidR="00510EF0" w:rsidRPr="001B7E75" w:rsidRDefault="00510EF0" w:rsidP="00510EF0">
            <w:pPr>
              <w:jc w:val="center"/>
            </w:pPr>
            <w:r w:rsidRPr="001B7E75">
              <w:t>6</w:t>
            </w:r>
          </w:p>
        </w:tc>
        <w:tc>
          <w:tcPr>
            <w:tcW w:w="2552" w:type="dxa"/>
            <w:tcBorders>
              <w:top w:val="single" w:sz="4" w:space="0" w:color="auto"/>
              <w:left w:val="single" w:sz="4" w:space="0" w:color="auto"/>
              <w:bottom w:val="single" w:sz="4" w:space="0" w:color="auto"/>
              <w:right w:val="single" w:sz="4" w:space="0" w:color="auto"/>
            </w:tcBorders>
            <w:vAlign w:val="center"/>
          </w:tcPr>
          <w:p w14:paraId="242198C1" w14:textId="050F5153" w:rsidR="00510EF0" w:rsidRPr="001B7E75" w:rsidRDefault="005A10B0" w:rsidP="00510EF0">
            <w:pPr>
              <w:jc w:val="center"/>
            </w:pPr>
            <w:r>
              <w:t>c</w:t>
            </w:r>
          </w:p>
        </w:tc>
        <w:tc>
          <w:tcPr>
            <w:tcW w:w="1134" w:type="dxa"/>
            <w:tcBorders>
              <w:left w:val="single" w:sz="4" w:space="0" w:color="auto"/>
              <w:right w:val="single" w:sz="4" w:space="0" w:color="auto"/>
            </w:tcBorders>
            <w:vAlign w:val="center"/>
          </w:tcPr>
          <w:p w14:paraId="37EDD771" w14:textId="77777777" w:rsidR="00510EF0" w:rsidRPr="001B7E75" w:rsidRDefault="00510EF0" w:rsidP="00510EF0">
            <w:pPr>
              <w:jc w:val="center"/>
            </w:pPr>
          </w:p>
        </w:tc>
        <w:tc>
          <w:tcPr>
            <w:tcW w:w="1701" w:type="dxa"/>
            <w:tcBorders>
              <w:top w:val="single" w:sz="4" w:space="0" w:color="auto"/>
              <w:left w:val="single" w:sz="4" w:space="0" w:color="auto"/>
              <w:bottom w:val="single" w:sz="4" w:space="0" w:color="auto"/>
              <w:right w:val="single" w:sz="4" w:space="0" w:color="auto"/>
            </w:tcBorders>
          </w:tcPr>
          <w:p w14:paraId="3A6ECDC9" w14:textId="3327F984" w:rsidR="00510EF0" w:rsidRPr="001B7E75" w:rsidRDefault="00510EF0" w:rsidP="00510EF0">
            <w:pPr>
              <w:jc w:val="center"/>
            </w:pPr>
            <w:r w:rsidRPr="00611B3D">
              <w:t>5</w:t>
            </w:r>
          </w:p>
        </w:tc>
        <w:tc>
          <w:tcPr>
            <w:tcW w:w="2409" w:type="dxa"/>
            <w:tcBorders>
              <w:top w:val="single" w:sz="4" w:space="0" w:color="auto"/>
              <w:left w:val="single" w:sz="4" w:space="0" w:color="auto"/>
              <w:bottom w:val="single" w:sz="4" w:space="0" w:color="auto"/>
              <w:right w:val="single" w:sz="4" w:space="0" w:color="auto"/>
            </w:tcBorders>
          </w:tcPr>
          <w:p w14:paraId="47D979A7" w14:textId="23E76C83" w:rsidR="00510EF0" w:rsidRPr="001B7E75" w:rsidRDefault="00510EF0" w:rsidP="00510EF0">
            <w:pPr>
              <w:jc w:val="center"/>
            </w:pPr>
            <w:r w:rsidRPr="00611B3D">
              <w:t>5</w:t>
            </w:r>
          </w:p>
        </w:tc>
      </w:tr>
      <w:tr w:rsidR="00510EF0" w:rsidRPr="001B7E75" w14:paraId="4C4D6D1A" w14:textId="77777777" w:rsidTr="00BE75D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D701969" w14:textId="515F4BC5" w:rsidR="00510EF0" w:rsidRPr="001B7E75" w:rsidRDefault="00510EF0" w:rsidP="00510EF0">
            <w:pPr>
              <w:jc w:val="center"/>
            </w:pPr>
            <w:r w:rsidRPr="001B7E75">
              <w:t>7</w:t>
            </w:r>
          </w:p>
        </w:tc>
        <w:tc>
          <w:tcPr>
            <w:tcW w:w="2552" w:type="dxa"/>
            <w:tcBorders>
              <w:top w:val="single" w:sz="4" w:space="0" w:color="auto"/>
              <w:left w:val="single" w:sz="4" w:space="0" w:color="auto"/>
              <w:bottom w:val="single" w:sz="4" w:space="0" w:color="auto"/>
              <w:right w:val="single" w:sz="4" w:space="0" w:color="auto"/>
            </w:tcBorders>
            <w:vAlign w:val="center"/>
          </w:tcPr>
          <w:p w14:paraId="208B8692" w14:textId="37AF9D5E" w:rsidR="00510EF0" w:rsidRPr="001B7E75" w:rsidRDefault="005A10B0" w:rsidP="00510EF0">
            <w:pPr>
              <w:jc w:val="center"/>
            </w:pPr>
            <w:r>
              <w:t>b</w:t>
            </w:r>
          </w:p>
        </w:tc>
        <w:tc>
          <w:tcPr>
            <w:tcW w:w="1134" w:type="dxa"/>
            <w:tcBorders>
              <w:left w:val="single" w:sz="4" w:space="0" w:color="auto"/>
              <w:right w:val="single" w:sz="4" w:space="0" w:color="auto"/>
            </w:tcBorders>
            <w:vAlign w:val="center"/>
          </w:tcPr>
          <w:p w14:paraId="23B65613" w14:textId="77777777" w:rsidR="00510EF0" w:rsidRPr="001B7E75" w:rsidRDefault="00510EF0" w:rsidP="00510EF0">
            <w:pPr>
              <w:jc w:val="center"/>
            </w:pPr>
          </w:p>
        </w:tc>
        <w:tc>
          <w:tcPr>
            <w:tcW w:w="1701" w:type="dxa"/>
            <w:tcBorders>
              <w:top w:val="single" w:sz="4" w:space="0" w:color="auto"/>
              <w:left w:val="single" w:sz="4" w:space="0" w:color="auto"/>
              <w:bottom w:val="single" w:sz="4" w:space="0" w:color="auto"/>
              <w:right w:val="single" w:sz="4" w:space="0" w:color="auto"/>
            </w:tcBorders>
          </w:tcPr>
          <w:p w14:paraId="2510D1DF" w14:textId="1F9C094F" w:rsidR="00510EF0" w:rsidRPr="001B7E75" w:rsidRDefault="00510EF0" w:rsidP="00510EF0">
            <w:pPr>
              <w:jc w:val="center"/>
            </w:pPr>
            <w:r w:rsidRPr="00611B3D">
              <w:t>4</w:t>
            </w:r>
          </w:p>
        </w:tc>
        <w:tc>
          <w:tcPr>
            <w:tcW w:w="2409" w:type="dxa"/>
            <w:tcBorders>
              <w:top w:val="single" w:sz="4" w:space="0" w:color="auto"/>
              <w:left w:val="single" w:sz="4" w:space="0" w:color="auto"/>
              <w:bottom w:val="single" w:sz="4" w:space="0" w:color="auto"/>
              <w:right w:val="single" w:sz="4" w:space="0" w:color="auto"/>
            </w:tcBorders>
          </w:tcPr>
          <w:p w14:paraId="11502FFB" w14:textId="003A9484" w:rsidR="00510EF0" w:rsidRPr="001B7E75" w:rsidRDefault="00510EF0" w:rsidP="00510EF0">
            <w:pPr>
              <w:jc w:val="center"/>
            </w:pPr>
            <w:r w:rsidRPr="00611B3D">
              <w:t>4</w:t>
            </w:r>
          </w:p>
        </w:tc>
      </w:tr>
      <w:tr w:rsidR="00510EF0" w:rsidRPr="001B7E75" w14:paraId="0CA5BC23" w14:textId="77777777" w:rsidTr="00BE75D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5DF158D3" w14:textId="4D2F5292" w:rsidR="00510EF0" w:rsidRPr="001B7E75" w:rsidRDefault="00510EF0" w:rsidP="00510EF0">
            <w:pPr>
              <w:jc w:val="center"/>
            </w:pPr>
            <w:r w:rsidRPr="001B7E75">
              <w:t>8</w:t>
            </w:r>
          </w:p>
        </w:tc>
        <w:tc>
          <w:tcPr>
            <w:tcW w:w="2552" w:type="dxa"/>
            <w:tcBorders>
              <w:top w:val="single" w:sz="4" w:space="0" w:color="auto"/>
              <w:left w:val="single" w:sz="4" w:space="0" w:color="auto"/>
              <w:bottom w:val="single" w:sz="4" w:space="0" w:color="auto"/>
              <w:right w:val="single" w:sz="4" w:space="0" w:color="auto"/>
            </w:tcBorders>
            <w:vAlign w:val="center"/>
          </w:tcPr>
          <w:p w14:paraId="0EE983E7" w14:textId="03B742B1" w:rsidR="00510EF0" w:rsidRPr="001B7E75" w:rsidRDefault="00194BCE" w:rsidP="00510EF0">
            <w:pPr>
              <w:jc w:val="center"/>
            </w:pPr>
            <w:r>
              <w:t>d</w:t>
            </w:r>
          </w:p>
        </w:tc>
        <w:tc>
          <w:tcPr>
            <w:tcW w:w="1134" w:type="dxa"/>
            <w:tcBorders>
              <w:left w:val="single" w:sz="4" w:space="0" w:color="auto"/>
              <w:right w:val="single" w:sz="4" w:space="0" w:color="auto"/>
            </w:tcBorders>
            <w:vAlign w:val="center"/>
          </w:tcPr>
          <w:p w14:paraId="2F75E1F4" w14:textId="77777777" w:rsidR="00510EF0" w:rsidRPr="001B7E75" w:rsidRDefault="00510EF0" w:rsidP="00510EF0">
            <w:pPr>
              <w:jc w:val="center"/>
            </w:pPr>
          </w:p>
        </w:tc>
        <w:tc>
          <w:tcPr>
            <w:tcW w:w="1701" w:type="dxa"/>
            <w:tcBorders>
              <w:top w:val="single" w:sz="4" w:space="0" w:color="auto"/>
              <w:left w:val="single" w:sz="4" w:space="0" w:color="auto"/>
              <w:bottom w:val="single" w:sz="4" w:space="0" w:color="auto"/>
              <w:right w:val="single" w:sz="4" w:space="0" w:color="auto"/>
            </w:tcBorders>
          </w:tcPr>
          <w:p w14:paraId="586A077C" w14:textId="401DD2B2" w:rsidR="00510EF0" w:rsidRPr="001B7E75" w:rsidRDefault="00510EF0" w:rsidP="00510EF0">
            <w:pPr>
              <w:jc w:val="center"/>
            </w:pPr>
            <w:r w:rsidRPr="00611B3D">
              <w:t>3</w:t>
            </w:r>
          </w:p>
        </w:tc>
        <w:tc>
          <w:tcPr>
            <w:tcW w:w="2409" w:type="dxa"/>
            <w:tcBorders>
              <w:top w:val="single" w:sz="4" w:space="0" w:color="auto"/>
              <w:left w:val="single" w:sz="4" w:space="0" w:color="auto"/>
              <w:bottom w:val="single" w:sz="4" w:space="0" w:color="auto"/>
              <w:right w:val="single" w:sz="4" w:space="0" w:color="auto"/>
            </w:tcBorders>
          </w:tcPr>
          <w:p w14:paraId="76AE0293" w14:textId="626044E6" w:rsidR="00510EF0" w:rsidRPr="001B7E75" w:rsidRDefault="00510EF0" w:rsidP="00510EF0">
            <w:pPr>
              <w:jc w:val="center"/>
            </w:pPr>
            <w:r w:rsidRPr="00611B3D">
              <w:t>3</w:t>
            </w:r>
          </w:p>
        </w:tc>
      </w:tr>
      <w:tr w:rsidR="00510EF0" w:rsidRPr="001B7E75" w14:paraId="0F6C178F" w14:textId="77777777" w:rsidTr="00BE75D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708779" w14:textId="40D08F75" w:rsidR="00510EF0" w:rsidRPr="001B7E75" w:rsidRDefault="00510EF0" w:rsidP="00510EF0">
            <w:pPr>
              <w:jc w:val="center"/>
            </w:pPr>
            <w:r>
              <w:t>9</w:t>
            </w:r>
          </w:p>
        </w:tc>
        <w:tc>
          <w:tcPr>
            <w:tcW w:w="2552" w:type="dxa"/>
            <w:tcBorders>
              <w:top w:val="single" w:sz="4" w:space="0" w:color="auto"/>
              <w:left w:val="single" w:sz="4" w:space="0" w:color="auto"/>
              <w:bottom w:val="single" w:sz="4" w:space="0" w:color="auto"/>
              <w:right w:val="single" w:sz="4" w:space="0" w:color="auto"/>
            </w:tcBorders>
            <w:vAlign w:val="center"/>
          </w:tcPr>
          <w:p w14:paraId="100A1509" w14:textId="47144763" w:rsidR="00510EF0" w:rsidRDefault="00D57E12" w:rsidP="00510EF0">
            <w:pPr>
              <w:jc w:val="center"/>
            </w:pPr>
            <w:r>
              <w:t>Respuesta abierta</w:t>
            </w:r>
          </w:p>
        </w:tc>
        <w:tc>
          <w:tcPr>
            <w:tcW w:w="1134" w:type="dxa"/>
            <w:tcBorders>
              <w:left w:val="single" w:sz="4" w:space="0" w:color="auto"/>
              <w:right w:val="single" w:sz="4" w:space="0" w:color="auto"/>
            </w:tcBorders>
            <w:vAlign w:val="center"/>
          </w:tcPr>
          <w:p w14:paraId="6DD5B948" w14:textId="77777777" w:rsidR="00510EF0" w:rsidRPr="001B7E75" w:rsidRDefault="00510EF0" w:rsidP="00510EF0">
            <w:pPr>
              <w:jc w:val="center"/>
            </w:pPr>
          </w:p>
        </w:tc>
        <w:tc>
          <w:tcPr>
            <w:tcW w:w="1701" w:type="dxa"/>
            <w:tcBorders>
              <w:top w:val="single" w:sz="4" w:space="0" w:color="auto"/>
              <w:left w:val="single" w:sz="4" w:space="0" w:color="auto"/>
              <w:bottom w:val="single" w:sz="4" w:space="0" w:color="auto"/>
              <w:right w:val="single" w:sz="4" w:space="0" w:color="auto"/>
            </w:tcBorders>
          </w:tcPr>
          <w:p w14:paraId="3B31F625" w14:textId="5328DCF1" w:rsidR="00510EF0" w:rsidRPr="00832CCB" w:rsidRDefault="00510EF0" w:rsidP="00510EF0">
            <w:pPr>
              <w:jc w:val="center"/>
            </w:pPr>
            <w:r w:rsidRPr="00611B3D">
              <w:t>2</w:t>
            </w:r>
          </w:p>
        </w:tc>
        <w:tc>
          <w:tcPr>
            <w:tcW w:w="2409" w:type="dxa"/>
            <w:tcBorders>
              <w:top w:val="single" w:sz="4" w:space="0" w:color="auto"/>
              <w:left w:val="single" w:sz="4" w:space="0" w:color="auto"/>
              <w:bottom w:val="single" w:sz="4" w:space="0" w:color="auto"/>
              <w:right w:val="single" w:sz="4" w:space="0" w:color="auto"/>
            </w:tcBorders>
          </w:tcPr>
          <w:p w14:paraId="06BCAE01" w14:textId="22400732" w:rsidR="00510EF0" w:rsidRPr="00832CCB" w:rsidRDefault="00510EF0" w:rsidP="00510EF0">
            <w:pPr>
              <w:jc w:val="center"/>
            </w:pPr>
            <w:r w:rsidRPr="00611B3D">
              <w:t>2</w:t>
            </w:r>
          </w:p>
        </w:tc>
      </w:tr>
      <w:tr w:rsidR="00510EF0" w:rsidRPr="001B7E75" w14:paraId="4F226B75" w14:textId="77777777" w:rsidTr="00BE75D8">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94C9E2E" w14:textId="59C2A6F9" w:rsidR="00510EF0" w:rsidRDefault="00510EF0" w:rsidP="00510EF0">
            <w:pPr>
              <w:jc w:val="center"/>
            </w:pPr>
            <w:r>
              <w:t>10</w:t>
            </w:r>
          </w:p>
        </w:tc>
        <w:tc>
          <w:tcPr>
            <w:tcW w:w="2552" w:type="dxa"/>
            <w:tcBorders>
              <w:top w:val="single" w:sz="4" w:space="0" w:color="auto"/>
              <w:left w:val="single" w:sz="4" w:space="0" w:color="auto"/>
              <w:bottom w:val="single" w:sz="4" w:space="0" w:color="auto"/>
              <w:right w:val="single" w:sz="4" w:space="0" w:color="auto"/>
            </w:tcBorders>
            <w:vAlign w:val="center"/>
          </w:tcPr>
          <w:p w14:paraId="7B5D21D9" w14:textId="4A53C093" w:rsidR="00510EF0" w:rsidRDefault="002F0C32" w:rsidP="00510EF0">
            <w:pPr>
              <w:jc w:val="center"/>
            </w:pPr>
            <w:r>
              <w:t>Respuesta abierta</w:t>
            </w:r>
          </w:p>
        </w:tc>
        <w:tc>
          <w:tcPr>
            <w:tcW w:w="1134" w:type="dxa"/>
            <w:tcBorders>
              <w:left w:val="single" w:sz="4" w:space="0" w:color="auto"/>
              <w:right w:val="single" w:sz="4" w:space="0" w:color="auto"/>
            </w:tcBorders>
            <w:vAlign w:val="center"/>
          </w:tcPr>
          <w:p w14:paraId="3EE88B8D" w14:textId="77777777" w:rsidR="00510EF0" w:rsidRPr="001B7E75" w:rsidRDefault="00510EF0" w:rsidP="00510EF0">
            <w:pPr>
              <w:jc w:val="center"/>
            </w:pPr>
          </w:p>
        </w:tc>
        <w:tc>
          <w:tcPr>
            <w:tcW w:w="1701" w:type="dxa"/>
            <w:tcBorders>
              <w:top w:val="single" w:sz="4" w:space="0" w:color="auto"/>
              <w:left w:val="single" w:sz="4" w:space="0" w:color="auto"/>
              <w:bottom w:val="single" w:sz="4" w:space="0" w:color="auto"/>
              <w:right w:val="single" w:sz="4" w:space="0" w:color="auto"/>
            </w:tcBorders>
          </w:tcPr>
          <w:p w14:paraId="7A3E74AA" w14:textId="61B0E111" w:rsidR="00510EF0" w:rsidRPr="00611B3D" w:rsidRDefault="00510EF0" w:rsidP="00510EF0">
            <w:pPr>
              <w:jc w:val="center"/>
            </w:pPr>
            <w:r w:rsidRPr="00611B3D">
              <w:t>1</w:t>
            </w:r>
          </w:p>
        </w:tc>
        <w:tc>
          <w:tcPr>
            <w:tcW w:w="2409" w:type="dxa"/>
            <w:tcBorders>
              <w:top w:val="single" w:sz="4" w:space="0" w:color="auto"/>
              <w:left w:val="single" w:sz="4" w:space="0" w:color="auto"/>
              <w:bottom w:val="single" w:sz="4" w:space="0" w:color="auto"/>
              <w:right w:val="single" w:sz="4" w:space="0" w:color="auto"/>
            </w:tcBorders>
          </w:tcPr>
          <w:p w14:paraId="490E92CC" w14:textId="0D60D0A6" w:rsidR="00510EF0" w:rsidRPr="00611B3D" w:rsidRDefault="00510EF0" w:rsidP="00510EF0">
            <w:pPr>
              <w:jc w:val="center"/>
            </w:pPr>
            <w:r w:rsidRPr="00611B3D">
              <w:t>1</w:t>
            </w:r>
          </w:p>
        </w:tc>
      </w:tr>
    </w:tbl>
    <w:p w14:paraId="62D0827A" w14:textId="77777777" w:rsidR="009F7F72" w:rsidRPr="001B7E75" w:rsidRDefault="009F7F72" w:rsidP="009F7F72"/>
    <w:p w14:paraId="6DC4A40C" w14:textId="5AC66AF5" w:rsidR="009F7F72" w:rsidRPr="001B7E75" w:rsidRDefault="009F7F72" w:rsidP="009F7F72">
      <w:pPr>
        <w:jc w:val="center"/>
        <w:rPr>
          <w:b/>
          <w:bCs/>
          <w:sz w:val="32"/>
          <w:szCs w:val="32"/>
        </w:rPr>
      </w:pPr>
      <w:r w:rsidRPr="001B7E75">
        <w:rPr>
          <w:b/>
          <w:bCs/>
          <w:sz w:val="32"/>
          <w:szCs w:val="32"/>
        </w:rPr>
        <w:t>TABLA DE ESPECIFICACIONES</w:t>
      </w:r>
    </w:p>
    <w:p w14:paraId="4A85DD09" w14:textId="77777777" w:rsidR="009F7F72" w:rsidRPr="001B7E75" w:rsidRDefault="009F7F72" w:rsidP="009F7F72"/>
    <w:tbl>
      <w:tblPr>
        <w:tblStyle w:val="Tablaconcuadrcula"/>
        <w:tblW w:w="0" w:type="auto"/>
        <w:tblLook w:val="04A0" w:firstRow="1" w:lastRow="0" w:firstColumn="1" w:lastColumn="0" w:noHBand="0" w:noVBand="1"/>
      </w:tblPr>
      <w:tblGrid>
        <w:gridCol w:w="1696"/>
        <w:gridCol w:w="1276"/>
        <w:gridCol w:w="4111"/>
        <w:gridCol w:w="3162"/>
      </w:tblGrid>
      <w:tr w:rsidR="009F7F72" w:rsidRPr="001B7E75" w14:paraId="6AFDB2DF" w14:textId="77777777" w:rsidTr="003F4144">
        <w:tc>
          <w:tcPr>
            <w:tcW w:w="1696" w:type="dxa"/>
            <w:shd w:val="clear" w:color="auto" w:fill="BDD6EE"/>
            <w:vAlign w:val="center"/>
          </w:tcPr>
          <w:p w14:paraId="337ED224" w14:textId="7DADFDE8" w:rsidR="009F7F72" w:rsidRPr="001B7E75" w:rsidRDefault="009F7F72" w:rsidP="009F7F72">
            <w:pPr>
              <w:jc w:val="center"/>
              <w:rPr>
                <w:b/>
                <w:bCs/>
              </w:rPr>
            </w:pPr>
            <w:r w:rsidRPr="001B7E75">
              <w:rPr>
                <w:b/>
                <w:bCs/>
              </w:rPr>
              <w:t>REACTIVO</w:t>
            </w:r>
          </w:p>
        </w:tc>
        <w:tc>
          <w:tcPr>
            <w:tcW w:w="1276" w:type="dxa"/>
            <w:shd w:val="clear" w:color="auto" w:fill="BDD6EE"/>
            <w:vAlign w:val="center"/>
          </w:tcPr>
          <w:p w14:paraId="23507F68" w14:textId="4DDC2984" w:rsidR="009F7F72" w:rsidRPr="001B7E75" w:rsidRDefault="009F7F72" w:rsidP="009F7F72">
            <w:pPr>
              <w:jc w:val="center"/>
              <w:rPr>
                <w:b/>
                <w:bCs/>
              </w:rPr>
            </w:pPr>
            <w:r w:rsidRPr="001B7E75">
              <w:rPr>
                <w:b/>
                <w:bCs/>
              </w:rPr>
              <w:t>CAMPO</w:t>
            </w:r>
          </w:p>
        </w:tc>
        <w:tc>
          <w:tcPr>
            <w:tcW w:w="4111" w:type="dxa"/>
            <w:shd w:val="clear" w:color="auto" w:fill="BDD6EE"/>
            <w:vAlign w:val="center"/>
          </w:tcPr>
          <w:p w14:paraId="62347878" w14:textId="2D099F81" w:rsidR="009F7F72" w:rsidRPr="001B7E75" w:rsidRDefault="009F7F72" w:rsidP="009F7F72">
            <w:pPr>
              <w:jc w:val="center"/>
              <w:rPr>
                <w:b/>
                <w:bCs/>
              </w:rPr>
            </w:pPr>
            <w:r w:rsidRPr="001B7E75">
              <w:rPr>
                <w:b/>
                <w:bCs/>
              </w:rPr>
              <w:t>CONTENIDO</w:t>
            </w:r>
          </w:p>
        </w:tc>
        <w:tc>
          <w:tcPr>
            <w:tcW w:w="3162" w:type="dxa"/>
            <w:shd w:val="clear" w:color="auto" w:fill="BDD6EE"/>
            <w:vAlign w:val="center"/>
          </w:tcPr>
          <w:p w14:paraId="11FE7C92" w14:textId="6C8A28B4" w:rsidR="009F7F72" w:rsidRPr="001B7E75" w:rsidRDefault="009F7F72" w:rsidP="009F7F72">
            <w:pPr>
              <w:jc w:val="center"/>
              <w:rPr>
                <w:b/>
                <w:bCs/>
              </w:rPr>
            </w:pPr>
            <w:r w:rsidRPr="001B7E75">
              <w:rPr>
                <w:b/>
                <w:bCs/>
              </w:rPr>
              <w:t>PDA</w:t>
            </w:r>
          </w:p>
        </w:tc>
      </w:tr>
      <w:tr w:rsidR="003F4144" w:rsidRPr="001B7E75" w14:paraId="2D6CC506" w14:textId="77777777" w:rsidTr="00D810C9">
        <w:trPr>
          <w:trHeight w:val="1264"/>
        </w:trPr>
        <w:tc>
          <w:tcPr>
            <w:tcW w:w="1696" w:type="dxa"/>
            <w:vAlign w:val="center"/>
          </w:tcPr>
          <w:p w14:paraId="54F77EBC" w14:textId="66A0F9E3" w:rsidR="003F4144" w:rsidRPr="00D810C9" w:rsidRDefault="003F4144" w:rsidP="003F4144">
            <w:pPr>
              <w:jc w:val="center"/>
            </w:pPr>
            <w:r w:rsidRPr="00D810C9">
              <w:t>1</w:t>
            </w:r>
          </w:p>
        </w:tc>
        <w:tc>
          <w:tcPr>
            <w:tcW w:w="1276" w:type="dxa"/>
          </w:tcPr>
          <w:p w14:paraId="722CDDBB" w14:textId="77777777" w:rsidR="003F4144" w:rsidRDefault="003F4144" w:rsidP="003F4144">
            <w:pPr>
              <w:jc w:val="center"/>
              <w:rPr>
                <w:noProof/>
              </w:rPr>
            </w:pPr>
          </w:p>
          <w:p w14:paraId="35C5E58A" w14:textId="3E434818" w:rsidR="003F4144" w:rsidRPr="001B7E75" w:rsidRDefault="003F4144" w:rsidP="003F4144">
            <w:pPr>
              <w:jc w:val="center"/>
              <w:rPr>
                <w:noProof/>
              </w:rPr>
            </w:pPr>
            <w:r>
              <w:rPr>
                <w:noProof/>
                <w:lang w:eastAsia="es-MX"/>
              </w:rPr>
              <w:drawing>
                <wp:inline distT="0" distB="0" distL="0" distR="0" wp14:anchorId="4A0354E7" wp14:editId="7CDD045F">
                  <wp:extent cx="481276" cy="468000"/>
                  <wp:effectExtent l="0" t="0" r="0" b="8255"/>
                  <wp:docPr id="1279526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
                          <pic:cNvPicPr/>
                        </pic:nvPicPr>
                        <pic:blipFill>
                          <a:blip r:embed="rId7"/>
                          <a:stretch>
                            <a:fillRect/>
                          </a:stretch>
                        </pic:blipFill>
                        <pic:spPr>
                          <a:xfrm>
                            <a:off x="0" y="0"/>
                            <a:ext cx="481276" cy="468000"/>
                          </a:xfrm>
                          <a:prstGeom prst="rect">
                            <a:avLst/>
                          </a:prstGeom>
                        </pic:spPr>
                      </pic:pic>
                    </a:graphicData>
                  </a:graphic>
                </wp:inline>
              </w:drawing>
            </w:r>
          </w:p>
        </w:tc>
        <w:tc>
          <w:tcPr>
            <w:tcW w:w="4111" w:type="dxa"/>
          </w:tcPr>
          <w:p w14:paraId="0403A08D" w14:textId="7B157E19" w:rsidR="003F4144" w:rsidRPr="00EC447D" w:rsidRDefault="003F4144" w:rsidP="003F4144">
            <w:pPr>
              <w:jc w:val="both"/>
              <w:rPr>
                <w:sz w:val="24"/>
                <w:szCs w:val="24"/>
              </w:rPr>
            </w:pPr>
            <w:r w:rsidRPr="000F0F40">
              <w:rPr>
                <w:sz w:val="24"/>
                <w:szCs w:val="24"/>
              </w:rPr>
              <w:t>Factores que conforman la biodiversidad y el medio ambiente, la riqueza natural de México y su relevancia como parte del patrimonio biocultural de la humanidad, y la importancia de su conservación.</w:t>
            </w:r>
          </w:p>
        </w:tc>
        <w:tc>
          <w:tcPr>
            <w:tcW w:w="3162" w:type="dxa"/>
            <w:vAlign w:val="center"/>
          </w:tcPr>
          <w:p w14:paraId="1A32E44B" w14:textId="7BC06D6E" w:rsidR="003F4144" w:rsidRPr="00EC447D" w:rsidRDefault="003F4144" w:rsidP="003F4144">
            <w:pPr>
              <w:jc w:val="both"/>
              <w:rPr>
                <w:sz w:val="24"/>
                <w:szCs w:val="24"/>
              </w:rPr>
            </w:pPr>
            <w:r w:rsidRPr="00A43628">
              <w:rPr>
                <w:sz w:val="24"/>
                <w:szCs w:val="24"/>
              </w:rPr>
              <w:t>Analiza situaciones que se relacionan con problemas medio ambientales de la comunidad y el impacto que tienen en la salud ambiental.</w:t>
            </w:r>
          </w:p>
        </w:tc>
      </w:tr>
      <w:tr w:rsidR="00280C3A" w:rsidRPr="001B7E75" w14:paraId="7BD955CB" w14:textId="77777777" w:rsidTr="00331A88">
        <w:trPr>
          <w:trHeight w:val="1899"/>
        </w:trPr>
        <w:tc>
          <w:tcPr>
            <w:tcW w:w="1696" w:type="dxa"/>
            <w:vAlign w:val="center"/>
          </w:tcPr>
          <w:p w14:paraId="651383CF" w14:textId="6E71E020" w:rsidR="00280C3A" w:rsidRPr="00D810C9" w:rsidRDefault="00280C3A" w:rsidP="00280C3A">
            <w:pPr>
              <w:jc w:val="center"/>
            </w:pPr>
            <w:r w:rsidRPr="00D810C9">
              <w:t>2</w:t>
            </w:r>
          </w:p>
        </w:tc>
        <w:tc>
          <w:tcPr>
            <w:tcW w:w="1276" w:type="dxa"/>
          </w:tcPr>
          <w:p w14:paraId="36A451CC" w14:textId="77777777" w:rsidR="00BC4CA1" w:rsidRDefault="00BC4CA1" w:rsidP="00280C3A">
            <w:pPr>
              <w:jc w:val="center"/>
              <w:rPr>
                <w:noProof/>
              </w:rPr>
            </w:pPr>
          </w:p>
          <w:p w14:paraId="1292897A" w14:textId="77777777" w:rsidR="00BC4CA1" w:rsidRDefault="00BC4CA1" w:rsidP="00280C3A">
            <w:pPr>
              <w:jc w:val="center"/>
              <w:rPr>
                <w:noProof/>
              </w:rPr>
            </w:pPr>
          </w:p>
          <w:p w14:paraId="38B4864C" w14:textId="58E2DF04" w:rsidR="00280C3A" w:rsidRDefault="00BC4CA1" w:rsidP="00280C3A">
            <w:pPr>
              <w:jc w:val="center"/>
              <w:rPr>
                <w:noProof/>
              </w:rPr>
            </w:pPr>
            <w:r>
              <w:rPr>
                <w:noProof/>
                <w:lang w:eastAsia="es-MX"/>
              </w:rPr>
              <w:drawing>
                <wp:inline distT="0" distB="0" distL="0" distR="0" wp14:anchorId="52C9AC02" wp14:editId="1DD89B60">
                  <wp:extent cx="484363" cy="468000"/>
                  <wp:effectExtent l="0" t="0" r="0" b="8255"/>
                  <wp:docPr id="643440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8"/>
                          <a:stretch>
                            <a:fillRect/>
                          </a:stretch>
                        </pic:blipFill>
                        <pic:spPr>
                          <a:xfrm>
                            <a:off x="0" y="0"/>
                            <a:ext cx="484363" cy="468000"/>
                          </a:xfrm>
                          <a:prstGeom prst="rect">
                            <a:avLst/>
                          </a:prstGeom>
                        </pic:spPr>
                      </pic:pic>
                    </a:graphicData>
                  </a:graphic>
                </wp:inline>
              </w:drawing>
            </w:r>
          </w:p>
        </w:tc>
        <w:tc>
          <w:tcPr>
            <w:tcW w:w="4111" w:type="dxa"/>
            <w:vAlign w:val="center"/>
          </w:tcPr>
          <w:p w14:paraId="0090F33F" w14:textId="0402EB98" w:rsidR="00280C3A" w:rsidRPr="00EC447D" w:rsidRDefault="00280C3A" w:rsidP="00280C3A">
            <w:pPr>
              <w:jc w:val="both"/>
              <w:rPr>
                <w:sz w:val="24"/>
                <w:szCs w:val="24"/>
              </w:rPr>
            </w:pPr>
            <w:r w:rsidRPr="000F0F40">
              <w:rPr>
                <w:sz w:val="24"/>
                <w:szCs w:val="24"/>
              </w:rPr>
              <w:t>La responsabilidad compartida, el respeto y el consumo sustentable: acciones colectivas a favor de la protección, regeneración y preservación de la biodiversidad y el bienestar socioambiental.</w:t>
            </w:r>
          </w:p>
        </w:tc>
        <w:tc>
          <w:tcPr>
            <w:tcW w:w="3162" w:type="dxa"/>
            <w:vAlign w:val="center"/>
          </w:tcPr>
          <w:p w14:paraId="53D05F00" w14:textId="7F14D6FE" w:rsidR="00280C3A" w:rsidRPr="00EC447D" w:rsidRDefault="00280C3A" w:rsidP="00280C3A">
            <w:pPr>
              <w:jc w:val="both"/>
              <w:rPr>
                <w:sz w:val="24"/>
                <w:szCs w:val="24"/>
              </w:rPr>
            </w:pPr>
            <w:r w:rsidRPr="000F0F40">
              <w:rPr>
                <w:sz w:val="24"/>
                <w:szCs w:val="24"/>
              </w:rPr>
              <w:t>Investiga acciones de consumo sustentable del agua y la biodiversidad, para contribuir a mitigar el impacto negativo de la sociedad en estos sistemas de la naturaleza.</w:t>
            </w:r>
          </w:p>
        </w:tc>
      </w:tr>
      <w:tr w:rsidR="00280C3A" w:rsidRPr="001B7E75" w14:paraId="63BD40F5" w14:textId="77777777" w:rsidTr="003F4144">
        <w:trPr>
          <w:trHeight w:val="1978"/>
        </w:trPr>
        <w:tc>
          <w:tcPr>
            <w:tcW w:w="1696" w:type="dxa"/>
            <w:vAlign w:val="center"/>
          </w:tcPr>
          <w:p w14:paraId="3AC74280" w14:textId="21B025C3" w:rsidR="00280C3A" w:rsidRPr="00D810C9" w:rsidRDefault="00280C3A" w:rsidP="00280C3A">
            <w:pPr>
              <w:jc w:val="center"/>
            </w:pPr>
            <w:r w:rsidRPr="00D810C9">
              <w:t>3</w:t>
            </w:r>
          </w:p>
        </w:tc>
        <w:tc>
          <w:tcPr>
            <w:tcW w:w="1276" w:type="dxa"/>
          </w:tcPr>
          <w:p w14:paraId="0B87B0C6" w14:textId="77777777" w:rsidR="00BC4CA1" w:rsidRDefault="00BC4CA1" w:rsidP="00280C3A">
            <w:pPr>
              <w:jc w:val="center"/>
              <w:rPr>
                <w:noProof/>
              </w:rPr>
            </w:pPr>
          </w:p>
          <w:p w14:paraId="4F366D64" w14:textId="77777777" w:rsidR="00BC4CA1" w:rsidRDefault="00BC4CA1" w:rsidP="00280C3A">
            <w:pPr>
              <w:jc w:val="center"/>
              <w:rPr>
                <w:noProof/>
              </w:rPr>
            </w:pPr>
          </w:p>
          <w:p w14:paraId="094F0EC8" w14:textId="6F9556F8" w:rsidR="00280C3A" w:rsidRDefault="00BC4CA1" w:rsidP="00280C3A">
            <w:pPr>
              <w:jc w:val="center"/>
              <w:rPr>
                <w:noProof/>
              </w:rPr>
            </w:pPr>
            <w:r>
              <w:rPr>
                <w:noProof/>
                <w:lang w:eastAsia="es-MX"/>
              </w:rPr>
              <w:drawing>
                <wp:inline distT="0" distB="0" distL="0" distR="0" wp14:anchorId="3F81DA3A" wp14:editId="739DA993">
                  <wp:extent cx="484363" cy="468000"/>
                  <wp:effectExtent l="0" t="0" r="0" b="8255"/>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8"/>
                          <a:stretch>
                            <a:fillRect/>
                          </a:stretch>
                        </pic:blipFill>
                        <pic:spPr>
                          <a:xfrm>
                            <a:off x="0" y="0"/>
                            <a:ext cx="484363" cy="468000"/>
                          </a:xfrm>
                          <a:prstGeom prst="rect">
                            <a:avLst/>
                          </a:prstGeom>
                        </pic:spPr>
                      </pic:pic>
                    </a:graphicData>
                  </a:graphic>
                </wp:inline>
              </w:drawing>
            </w:r>
          </w:p>
        </w:tc>
        <w:tc>
          <w:tcPr>
            <w:tcW w:w="4111" w:type="dxa"/>
            <w:vAlign w:val="center"/>
          </w:tcPr>
          <w:p w14:paraId="38F6BFCF" w14:textId="54BB6E91" w:rsidR="00280C3A" w:rsidRPr="00EC447D" w:rsidRDefault="00280C3A" w:rsidP="00280C3A">
            <w:pPr>
              <w:jc w:val="both"/>
              <w:rPr>
                <w:sz w:val="24"/>
                <w:szCs w:val="24"/>
              </w:rPr>
            </w:pPr>
            <w:r w:rsidRPr="000F0F40">
              <w:rPr>
                <w:sz w:val="24"/>
                <w:szCs w:val="24"/>
              </w:rPr>
              <w:t>La responsabilidad compartida, el respeto y el consumo sustentable: acciones colectivas a favor de la protección, regeneración y preservación de la biodiversidad y el bienestar socioambiental.</w:t>
            </w:r>
          </w:p>
        </w:tc>
        <w:tc>
          <w:tcPr>
            <w:tcW w:w="3162" w:type="dxa"/>
            <w:vAlign w:val="center"/>
          </w:tcPr>
          <w:p w14:paraId="6D294808" w14:textId="358D93CF" w:rsidR="00280C3A" w:rsidRPr="00EC447D" w:rsidRDefault="00280C3A" w:rsidP="00280C3A">
            <w:pPr>
              <w:jc w:val="both"/>
              <w:rPr>
                <w:sz w:val="24"/>
                <w:szCs w:val="24"/>
              </w:rPr>
            </w:pPr>
            <w:r w:rsidRPr="000F0F40">
              <w:rPr>
                <w:sz w:val="24"/>
                <w:szCs w:val="24"/>
              </w:rPr>
              <w:t>Investiga acciones de consumo sustentable del agua y la biodiversidad, para contribuir a mitigar el impacto negativo de la sociedad en estos sistemas de la naturaleza.</w:t>
            </w:r>
          </w:p>
        </w:tc>
      </w:tr>
      <w:tr w:rsidR="00BC4CA1" w:rsidRPr="001B7E75" w14:paraId="7AEF08A0" w14:textId="77777777" w:rsidTr="00D810C9">
        <w:trPr>
          <w:trHeight w:val="840"/>
        </w:trPr>
        <w:tc>
          <w:tcPr>
            <w:tcW w:w="1696" w:type="dxa"/>
            <w:vAlign w:val="center"/>
          </w:tcPr>
          <w:p w14:paraId="79CB1D00" w14:textId="3F2ADFC8" w:rsidR="00BC4CA1" w:rsidRPr="00D810C9" w:rsidRDefault="00BC4CA1" w:rsidP="00BC4CA1">
            <w:pPr>
              <w:jc w:val="center"/>
            </w:pPr>
            <w:r w:rsidRPr="00D810C9">
              <w:t>4</w:t>
            </w:r>
          </w:p>
        </w:tc>
        <w:tc>
          <w:tcPr>
            <w:tcW w:w="1276" w:type="dxa"/>
            <w:vAlign w:val="center"/>
          </w:tcPr>
          <w:p w14:paraId="00249545" w14:textId="4347C80D" w:rsidR="00BC4CA1" w:rsidRDefault="00BC4CA1" w:rsidP="00D810C9">
            <w:pPr>
              <w:jc w:val="center"/>
              <w:rPr>
                <w:noProof/>
              </w:rPr>
            </w:pPr>
            <w:r w:rsidRPr="00F87916">
              <w:rPr>
                <w:noProof/>
                <w:lang w:eastAsia="es-MX"/>
              </w:rPr>
              <w:drawing>
                <wp:inline distT="0" distB="0" distL="0" distR="0" wp14:anchorId="02522895" wp14:editId="24EB8664">
                  <wp:extent cx="481276" cy="468000"/>
                  <wp:effectExtent l="0" t="0" r="0" b="8255"/>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
                          <pic:cNvPicPr/>
                        </pic:nvPicPr>
                        <pic:blipFill>
                          <a:blip r:embed="rId7"/>
                          <a:stretch>
                            <a:fillRect/>
                          </a:stretch>
                        </pic:blipFill>
                        <pic:spPr>
                          <a:xfrm>
                            <a:off x="0" y="0"/>
                            <a:ext cx="481276" cy="468000"/>
                          </a:xfrm>
                          <a:prstGeom prst="rect">
                            <a:avLst/>
                          </a:prstGeom>
                        </pic:spPr>
                      </pic:pic>
                    </a:graphicData>
                  </a:graphic>
                </wp:inline>
              </w:drawing>
            </w:r>
          </w:p>
        </w:tc>
        <w:tc>
          <w:tcPr>
            <w:tcW w:w="4111" w:type="dxa"/>
          </w:tcPr>
          <w:p w14:paraId="167F2CBE" w14:textId="54F7E7DC" w:rsidR="00BC4CA1" w:rsidRPr="00EC447D" w:rsidRDefault="00BC4CA1" w:rsidP="00BC4CA1">
            <w:pPr>
              <w:jc w:val="both"/>
              <w:rPr>
                <w:sz w:val="24"/>
                <w:szCs w:val="24"/>
              </w:rPr>
            </w:pPr>
            <w:r w:rsidRPr="000F0F40">
              <w:rPr>
                <w:sz w:val="24"/>
                <w:szCs w:val="24"/>
              </w:rPr>
              <w:t>Factores que conforman la biodiversidad y el medio ambiente, la riqueza natural de México y su relevancia como parte del patrimonio biocultural de la humanidad, y la importancia de su conservación.</w:t>
            </w:r>
          </w:p>
        </w:tc>
        <w:tc>
          <w:tcPr>
            <w:tcW w:w="3162" w:type="dxa"/>
            <w:vAlign w:val="center"/>
          </w:tcPr>
          <w:p w14:paraId="27E4431A" w14:textId="4586B8F1" w:rsidR="00BC4CA1" w:rsidRPr="00EC447D" w:rsidRDefault="00BC4CA1" w:rsidP="00BC4CA1">
            <w:pPr>
              <w:jc w:val="both"/>
              <w:rPr>
                <w:sz w:val="24"/>
                <w:szCs w:val="24"/>
              </w:rPr>
            </w:pPr>
            <w:r w:rsidRPr="00A43628">
              <w:rPr>
                <w:sz w:val="24"/>
                <w:szCs w:val="24"/>
              </w:rPr>
              <w:t xml:space="preserve">Propone y practica acciones que favorecen el cuidado del medio ambiente; comprende el estrecho vínculo que tienen con el bienestar común, por lo que </w:t>
            </w:r>
            <w:r w:rsidRPr="00A43628">
              <w:rPr>
                <w:sz w:val="24"/>
                <w:szCs w:val="24"/>
              </w:rPr>
              <w:lastRenderedPageBreak/>
              <w:t>se requiere establecer una relación armónica con el medio ambiente.</w:t>
            </w:r>
          </w:p>
        </w:tc>
      </w:tr>
      <w:tr w:rsidR="007D1CF0" w:rsidRPr="001B7E75" w14:paraId="469EB83B" w14:textId="77777777" w:rsidTr="00D6292D">
        <w:trPr>
          <w:trHeight w:val="1910"/>
        </w:trPr>
        <w:tc>
          <w:tcPr>
            <w:tcW w:w="1696" w:type="dxa"/>
            <w:vAlign w:val="center"/>
          </w:tcPr>
          <w:p w14:paraId="686C0130" w14:textId="1C304DC3" w:rsidR="007D1CF0" w:rsidRPr="00D810C9" w:rsidRDefault="007D1CF0" w:rsidP="007D1CF0">
            <w:pPr>
              <w:jc w:val="center"/>
            </w:pPr>
            <w:r w:rsidRPr="00D810C9">
              <w:lastRenderedPageBreak/>
              <w:t>5</w:t>
            </w:r>
          </w:p>
        </w:tc>
        <w:tc>
          <w:tcPr>
            <w:tcW w:w="1276" w:type="dxa"/>
          </w:tcPr>
          <w:p w14:paraId="44FD8ECF" w14:textId="77777777" w:rsidR="007D1CF0" w:rsidRDefault="007D1CF0" w:rsidP="007D1CF0">
            <w:pPr>
              <w:jc w:val="center"/>
              <w:rPr>
                <w:noProof/>
              </w:rPr>
            </w:pPr>
          </w:p>
          <w:p w14:paraId="127689FF" w14:textId="4E5C63CE" w:rsidR="007D1CF0" w:rsidRDefault="007D1CF0" w:rsidP="007D1CF0">
            <w:pPr>
              <w:jc w:val="center"/>
              <w:rPr>
                <w:noProof/>
              </w:rPr>
            </w:pPr>
            <w:r>
              <w:rPr>
                <w:noProof/>
                <w:lang w:eastAsia="es-MX"/>
              </w:rPr>
              <w:drawing>
                <wp:inline distT="0" distB="0" distL="0" distR="0" wp14:anchorId="496DB00D" wp14:editId="1007B0E0">
                  <wp:extent cx="481276" cy="468000"/>
                  <wp:effectExtent l="0" t="0" r="0" b="8255"/>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
                          <pic:cNvPicPr/>
                        </pic:nvPicPr>
                        <pic:blipFill>
                          <a:blip r:embed="rId7"/>
                          <a:stretch>
                            <a:fillRect/>
                          </a:stretch>
                        </pic:blipFill>
                        <pic:spPr>
                          <a:xfrm>
                            <a:off x="0" y="0"/>
                            <a:ext cx="481276" cy="468000"/>
                          </a:xfrm>
                          <a:prstGeom prst="rect">
                            <a:avLst/>
                          </a:prstGeom>
                        </pic:spPr>
                      </pic:pic>
                    </a:graphicData>
                  </a:graphic>
                </wp:inline>
              </w:drawing>
            </w:r>
          </w:p>
        </w:tc>
        <w:tc>
          <w:tcPr>
            <w:tcW w:w="4111" w:type="dxa"/>
          </w:tcPr>
          <w:p w14:paraId="6898C344" w14:textId="1219462A" w:rsidR="007D1CF0" w:rsidRPr="00EC447D" w:rsidRDefault="007D1CF0" w:rsidP="007D1CF0">
            <w:pPr>
              <w:jc w:val="both"/>
              <w:rPr>
                <w:sz w:val="24"/>
                <w:szCs w:val="24"/>
              </w:rPr>
            </w:pPr>
            <w:r w:rsidRPr="000F0F40">
              <w:rPr>
                <w:sz w:val="24"/>
                <w:szCs w:val="24"/>
              </w:rPr>
              <w:t>Factores que conforman la biodiversidad y el medio ambiente, la riqueza natural de México y su relevancia como parte del patrimonio biocultural de la humanidad, y la importancia de su conservación.</w:t>
            </w:r>
          </w:p>
        </w:tc>
        <w:tc>
          <w:tcPr>
            <w:tcW w:w="3162" w:type="dxa"/>
            <w:vAlign w:val="center"/>
          </w:tcPr>
          <w:p w14:paraId="4787FA6B" w14:textId="6EA562FE" w:rsidR="007D1CF0" w:rsidRPr="00EC447D" w:rsidRDefault="007D1CF0" w:rsidP="007D1CF0">
            <w:pPr>
              <w:jc w:val="both"/>
              <w:rPr>
                <w:sz w:val="24"/>
                <w:szCs w:val="24"/>
              </w:rPr>
            </w:pPr>
            <w:r w:rsidRPr="00A43628">
              <w:rPr>
                <w:sz w:val="24"/>
                <w:szCs w:val="24"/>
              </w:rPr>
              <w:t>Analiza situaciones que se relacionan con problemas medio ambientales de la comunidad y el impacto que tienen en la salud ambiental.</w:t>
            </w:r>
          </w:p>
        </w:tc>
      </w:tr>
      <w:tr w:rsidR="005A10B0" w:rsidRPr="001B7E75" w14:paraId="0624D9ED" w14:textId="77777777" w:rsidTr="00370851">
        <w:trPr>
          <w:trHeight w:val="621"/>
        </w:trPr>
        <w:tc>
          <w:tcPr>
            <w:tcW w:w="1696" w:type="dxa"/>
            <w:vAlign w:val="center"/>
          </w:tcPr>
          <w:p w14:paraId="1B7743E5" w14:textId="3C6E69F1" w:rsidR="005A10B0" w:rsidRPr="00D810C9" w:rsidRDefault="005A10B0" w:rsidP="005A10B0">
            <w:pPr>
              <w:jc w:val="center"/>
            </w:pPr>
            <w:r w:rsidRPr="00D810C9">
              <w:t>6</w:t>
            </w:r>
          </w:p>
        </w:tc>
        <w:tc>
          <w:tcPr>
            <w:tcW w:w="1276" w:type="dxa"/>
          </w:tcPr>
          <w:p w14:paraId="0B35977D" w14:textId="77777777" w:rsidR="005A10B0" w:rsidRDefault="005A10B0" w:rsidP="005A10B0">
            <w:pPr>
              <w:jc w:val="center"/>
              <w:rPr>
                <w:noProof/>
              </w:rPr>
            </w:pPr>
          </w:p>
          <w:p w14:paraId="49746602" w14:textId="72E30B4E" w:rsidR="005A10B0" w:rsidRDefault="005A10B0" w:rsidP="005A10B0">
            <w:pPr>
              <w:jc w:val="center"/>
              <w:rPr>
                <w:noProof/>
              </w:rPr>
            </w:pPr>
            <w:r w:rsidRPr="007A2C98">
              <w:rPr>
                <w:noProof/>
                <w:lang w:eastAsia="es-MX"/>
              </w:rPr>
              <w:drawing>
                <wp:inline distT="0" distB="0" distL="0" distR="0" wp14:anchorId="4E761EF6" wp14:editId="248E944B">
                  <wp:extent cx="481276" cy="468000"/>
                  <wp:effectExtent l="0" t="0" r="0" b="8255"/>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
                          <pic:cNvPicPr/>
                        </pic:nvPicPr>
                        <pic:blipFill>
                          <a:blip r:embed="rId7"/>
                          <a:stretch>
                            <a:fillRect/>
                          </a:stretch>
                        </pic:blipFill>
                        <pic:spPr>
                          <a:xfrm>
                            <a:off x="0" y="0"/>
                            <a:ext cx="481276" cy="468000"/>
                          </a:xfrm>
                          <a:prstGeom prst="rect">
                            <a:avLst/>
                          </a:prstGeom>
                        </pic:spPr>
                      </pic:pic>
                    </a:graphicData>
                  </a:graphic>
                </wp:inline>
              </w:drawing>
            </w:r>
          </w:p>
        </w:tc>
        <w:tc>
          <w:tcPr>
            <w:tcW w:w="4111" w:type="dxa"/>
            <w:vAlign w:val="center"/>
          </w:tcPr>
          <w:p w14:paraId="7EBE17B4" w14:textId="77777777" w:rsidR="004619B0" w:rsidRPr="00D810C9" w:rsidRDefault="004619B0" w:rsidP="005A10B0">
            <w:pPr>
              <w:jc w:val="both"/>
              <w:rPr>
                <w:sz w:val="24"/>
                <w:szCs w:val="24"/>
              </w:rPr>
            </w:pPr>
          </w:p>
          <w:p w14:paraId="117A2EF3" w14:textId="3DEB162A" w:rsidR="005A10B0" w:rsidRPr="00D810C9" w:rsidRDefault="005A10B0" w:rsidP="005A10B0">
            <w:pPr>
              <w:jc w:val="both"/>
              <w:rPr>
                <w:sz w:val="24"/>
                <w:szCs w:val="24"/>
              </w:rPr>
            </w:pPr>
            <w:r w:rsidRPr="00D810C9">
              <w:rPr>
                <w:sz w:val="24"/>
                <w:szCs w:val="24"/>
              </w:rPr>
              <w:t>Estudio de los números.</w:t>
            </w:r>
          </w:p>
        </w:tc>
        <w:tc>
          <w:tcPr>
            <w:tcW w:w="3162" w:type="dxa"/>
            <w:vAlign w:val="center"/>
          </w:tcPr>
          <w:p w14:paraId="1767DA0D" w14:textId="68205BCB" w:rsidR="005A10B0" w:rsidRPr="00D810C9" w:rsidRDefault="005A10B0" w:rsidP="005A10B0">
            <w:pPr>
              <w:jc w:val="both"/>
              <w:rPr>
                <w:sz w:val="24"/>
                <w:szCs w:val="24"/>
              </w:rPr>
            </w:pPr>
            <w:r w:rsidRPr="00D810C9">
              <w:rPr>
                <w:sz w:val="24"/>
                <w:szCs w:val="24"/>
              </w:rPr>
              <w:t>Ordena, lee y escribe números naturales de más de nueve cifras e interpreta números decimales en diferentes contextos.</w:t>
            </w:r>
          </w:p>
        </w:tc>
      </w:tr>
      <w:tr w:rsidR="006A2851" w:rsidRPr="001B7E75" w14:paraId="302A6CE9" w14:textId="77777777" w:rsidTr="00370851">
        <w:trPr>
          <w:trHeight w:val="621"/>
        </w:trPr>
        <w:tc>
          <w:tcPr>
            <w:tcW w:w="1696" w:type="dxa"/>
            <w:vAlign w:val="center"/>
          </w:tcPr>
          <w:p w14:paraId="1BDCFBE7" w14:textId="11C07768" w:rsidR="006A2851" w:rsidRPr="00D810C9" w:rsidRDefault="005A10B0" w:rsidP="006A2851">
            <w:pPr>
              <w:jc w:val="center"/>
            </w:pPr>
            <w:r w:rsidRPr="00D810C9">
              <w:t>7</w:t>
            </w:r>
          </w:p>
        </w:tc>
        <w:tc>
          <w:tcPr>
            <w:tcW w:w="1276" w:type="dxa"/>
          </w:tcPr>
          <w:p w14:paraId="3189D62D" w14:textId="77777777" w:rsidR="00AD0FB3" w:rsidRDefault="00AD0FB3" w:rsidP="006A2851">
            <w:pPr>
              <w:jc w:val="center"/>
              <w:rPr>
                <w:noProof/>
              </w:rPr>
            </w:pPr>
          </w:p>
          <w:p w14:paraId="279DF34A" w14:textId="77777777" w:rsidR="00AD0FB3" w:rsidRDefault="00AD0FB3" w:rsidP="006A2851">
            <w:pPr>
              <w:jc w:val="center"/>
              <w:rPr>
                <w:noProof/>
              </w:rPr>
            </w:pPr>
          </w:p>
          <w:p w14:paraId="02FCDBDE" w14:textId="77777777" w:rsidR="00AD0FB3" w:rsidRDefault="00AD0FB3" w:rsidP="006A2851">
            <w:pPr>
              <w:jc w:val="center"/>
              <w:rPr>
                <w:noProof/>
              </w:rPr>
            </w:pPr>
          </w:p>
          <w:p w14:paraId="07B88EEF" w14:textId="718B2AFB" w:rsidR="006A2851" w:rsidRPr="001B7E75" w:rsidRDefault="00AD0FB3" w:rsidP="006A2851">
            <w:pPr>
              <w:jc w:val="center"/>
              <w:rPr>
                <w:noProof/>
              </w:rPr>
            </w:pPr>
            <w:r>
              <w:rPr>
                <w:noProof/>
                <w:lang w:eastAsia="es-MX"/>
              </w:rPr>
              <w:drawing>
                <wp:inline distT="0" distB="0" distL="0" distR="0" wp14:anchorId="47F0F703" wp14:editId="024112DF">
                  <wp:extent cx="481276" cy="468000"/>
                  <wp:effectExtent l="0" t="0" r="0" b="8255"/>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
                          <pic:cNvPicPr/>
                        </pic:nvPicPr>
                        <pic:blipFill>
                          <a:blip r:embed="rId7"/>
                          <a:stretch>
                            <a:fillRect/>
                          </a:stretch>
                        </pic:blipFill>
                        <pic:spPr>
                          <a:xfrm>
                            <a:off x="0" y="0"/>
                            <a:ext cx="481276" cy="468000"/>
                          </a:xfrm>
                          <a:prstGeom prst="rect">
                            <a:avLst/>
                          </a:prstGeom>
                        </pic:spPr>
                      </pic:pic>
                    </a:graphicData>
                  </a:graphic>
                </wp:inline>
              </w:drawing>
            </w:r>
          </w:p>
        </w:tc>
        <w:tc>
          <w:tcPr>
            <w:tcW w:w="4111" w:type="dxa"/>
            <w:vAlign w:val="center"/>
          </w:tcPr>
          <w:p w14:paraId="4E501B46" w14:textId="3A15B7C5" w:rsidR="006A2851" w:rsidRPr="00D810C9" w:rsidRDefault="006A2851" w:rsidP="006A2851">
            <w:pPr>
              <w:jc w:val="both"/>
              <w:rPr>
                <w:sz w:val="24"/>
                <w:szCs w:val="24"/>
              </w:rPr>
            </w:pPr>
            <w:r w:rsidRPr="00D810C9">
              <w:rPr>
                <w:sz w:val="24"/>
                <w:szCs w:val="24"/>
              </w:rPr>
              <w:t>Relaciones de proporcionalidad.</w:t>
            </w:r>
          </w:p>
        </w:tc>
        <w:tc>
          <w:tcPr>
            <w:tcW w:w="3162" w:type="dxa"/>
            <w:vAlign w:val="center"/>
          </w:tcPr>
          <w:p w14:paraId="72332BF6" w14:textId="0495DA24" w:rsidR="006A2851" w:rsidRPr="00D810C9" w:rsidRDefault="00BA29D0" w:rsidP="006A2851">
            <w:pPr>
              <w:jc w:val="both"/>
              <w:rPr>
                <w:sz w:val="24"/>
                <w:szCs w:val="24"/>
              </w:rPr>
            </w:pPr>
            <w:r w:rsidRPr="00D810C9">
              <w:rPr>
                <w:sz w:val="24"/>
                <w:szCs w:val="24"/>
              </w:rPr>
              <w:t>Utiliza, explica y comprueba sus estrategias para calcular mentalmente los porcentajes 50%, 25%, 10% y 1% en un número natural.</w:t>
            </w:r>
          </w:p>
        </w:tc>
      </w:tr>
      <w:tr w:rsidR="004619B0" w:rsidRPr="001B7E75" w14:paraId="4FDD43D8" w14:textId="77777777" w:rsidTr="003F4144">
        <w:trPr>
          <w:trHeight w:val="621"/>
        </w:trPr>
        <w:tc>
          <w:tcPr>
            <w:tcW w:w="1696" w:type="dxa"/>
            <w:vAlign w:val="center"/>
          </w:tcPr>
          <w:p w14:paraId="263BF8E9" w14:textId="252FA355" w:rsidR="004619B0" w:rsidRPr="00D810C9" w:rsidRDefault="004619B0" w:rsidP="004619B0">
            <w:pPr>
              <w:jc w:val="center"/>
            </w:pPr>
            <w:r w:rsidRPr="00D810C9">
              <w:t>8</w:t>
            </w:r>
          </w:p>
        </w:tc>
        <w:tc>
          <w:tcPr>
            <w:tcW w:w="1276" w:type="dxa"/>
          </w:tcPr>
          <w:p w14:paraId="0C4D5A89" w14:textId="77777777" w:rsidR="004619B0" w:rsidRDefault="004619B0" w:rsidP="004619B0">
            <w:pPr>
              <w:jc w:val="center"/>
              <w:rPr>
                <w:noProof/>
              </w:rPr>
            </w:pPr>
          </w:p>
          <w:p w14:paraId="527C7480" w14:textId="77777777" w:rsidR="004619B0" w:rsidRDefault="004619B0" w:rsidP="004619B0">
            <w:pPr>
              <w:jc w:val="center"/>
              <w:rPr>
                <w:noProof/>
              </w:rPr>
            </w:pPr>
          </w:p>
          <w:p w14:paraId="6B6CB310" w14:textId="77777777" w:rsidR="004619B0" w:rsidRDefault="004619B0" w:rsidP="004619B0">
            <w:pPr>
              <w:jc w:val="center"/>
              <w:rPr>
                <w:noProof/>
              </w:rPr>
            </w:pPr>
          </w:p>
          <w:p w14:paraId="65C8BCA3" w14:textId="0B8E4153" w:rsidR="004619B0" w:rsidRDefault="004619B0" w:rsidP="004619B0">
            <w:pPr>
              <w:jc w:val="center"/>
              <w:rPr>
                <w:noProof/>
              </w:rPr>
            </w:pPr>
            <w:r w:rsidRPr="007A2C98">
              <w:rPr>
                <w:noProof/>
                <w:lang w:eastAsia="es-MX"/>
              </w:rPr>
              <w:drawing>
                <wp:inline distT="0" distB="0" distL="0" distR="0" wp14:anchorId="4F3DC51B" wp14:editId="0FBF6E69">
                  <wp:extent cx="481276" cy="468000"/>
                  <wp:effectExtent l="0" t="0" r="0" b="825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
                          <pic:cNvPicPr/>
                        </pic:nvPicPr>
                        <pic:blipFill>
                          <a:blip r:embed="rId7"/>
                          <a:stretch>
                            <a:fillRect/>
                          </a:stretch>
                        </pic:blipFill>
                        <pic:spPr>
                          <a:xfrm>
                            <a:off x="0" y="0"/>
                            <a:ext cx="481276" cy="468000"/>
                          </a:xfrm>
                          <a:prstGeom prst="rect">
                            <a:avLst/>
                          </a:prstGeom>
                        </pic:spPr>
                      </pic:pic>
                    </a:graphicData>
                  </a:graphic>
                </wp:inline>
              </w:drawing>
            </w:r>
          </w:p>
        </w:tc>
        <w:tc>
          <w:tcPr>
            <w:tcW w:w="4111" w:type="dxa"/>
          </w:tcPr>
          <w:p w14:paraId="5DC4CA26" w14:textId="77777777" w:rsidR="004619B0" w:rsidRDefault="004619B0" w:rsidP="004619B0">
            <w:pPr>
              <w:jc w:val="both"/>
              <w:rPr>
                <w:sz w:val="24"/>
                <w:szCs w:val="24"/>
              </w:rPr>
            </w:pPr>
          </w:p>
          <w:p w14:paraId="50CC7D3E" w14:textId="77777777" w:rsidR="004619B0" w:rsidRDefault="004619B0" w:rsidP="004619B0">
            <w:pPr>
              <w:jc w:val="both"/>
              <w:rPr>
                <w:sz w:val="24"/>
                <w:szCs w:val="24"/>
              </w:rPr>
            </w:pPr>
          </w:p>
          <w:p w14:paraId="668EA361" w14:textId="77777777" w:rsidR="004619B0" w:rsidRDefault="004619B0" w:rsidP="004619B0">
            <w:pPr>
              <w:jc w:val="both"/>
              <w:rPr>
                <w:sz w:val="24"/>
                <w:szCs w:val="24"/>
              </w:rPr>
            </w:pPr>
          </w:p>
          <w:p w14:paraId="7857086C" w14:textId="77777777" w:rsidR="004619B0" w:rsidRDefault="004619B0" w:rsidP="004619B0">
            <w:pPr>
              <w:jc w:val="both"/>
              <w:rPr>
                <w:sz w:val="24"/>
                <w:szCs w:val="24"/>
              </w:rPr>
            </w:pPr>
          </w:p>
          <w:p w14:paraId="60F9A9AE" w14:textId="091EA971" w:rsidR="004619B0" w:rsidRPr="0086788D" w:rsidRDefault="004619B0" w:rsidP="004619B0">
            <w:pPr>
              <w:jc w:val="both"/>
              <w:rPr>
                <w:sz w:val="24"/>
                <w:szCs w:val="24"/>
              </w:rPr>
            </w:pPr>
            <w:r w:rsidRPr="000F0F40">
              <w:rPr>
                <w:sz w:val="24"/>
                <w:szCs w:val="24"/>
              </w:rPr>
              <w:t>Estudio de los números.</w:t>
            </w:r>
          </w:p>
        </w:tc>
        <w:tc>
          <w:tcPr>
            <w:tcW w:w="3162" w:type="dxa"/>
            <w:vAlign w:val="center"/>
          </w:tcPr>
          <w:p w14:paraId="64EF6AB3" w14:textId="5DA05B69" w:rsidR="004619B0" w:rsidRPr="002E15C2" w:rsidRDefault="004619B0" w:rsidP="004619B0">
            <w:pPr>
              <w:jc w:val="both"/>
              <w:rPr>
                <w:sz w:val="24"/>
                <w:szCs w:val="24"/>
              </w:rPr>
            </w:pPr>
            <w:r w:rsidRPr="00A43628">
              <w:rPr>
                <w:sz w:val="24"/>
                <w:szCs w:val="24"/>
              </w:rPr>
              <w:t>Expresa oralmente la sucesión numérica hasta billones, en español y hasta donde sea posible, en su lengua materna, de manera ascendente y descendente a partir de un número natural dado.</w:t>
            </w:r>
          </w:p>
        </w:tc>
      </w:tr>
      <w:tr w:rsidR="004619B0" w:rsidRPr="001B7E75" w14:paraId="1168E997" w14:textId="77777777" w:rsidTr="003F4144">
        <w:trPr>
          <w:trHeight w:val="1809"/>
        </w:trPr>
        <w:tc>
          <w:tcPr>
            <w:tcW w:w="1696" w:type="dxa"/>
            <w:vAlign w:val="center"/>
          </w:tcPr>
          <w:p w14:paraId="1A6E037B" w14:textId="00D5F78A" w:rsidR="004619B0" w:rsidRPr="00D810C9" w:rsidRDefault="004619B0" w:rsidP="004619B0">
            <w:pPr>
              <w:jc w:val="center"/>
            </w:pPr>
            <w:r w:rsidRPr="00D810C9">
              <w:t>9</w:t>
            </w:r>
          </w:p>
        </w:tc>
        <w:tc>
          <w:tcPr>
            <w:tcW w:w="1276" w:type="dxa"/>
            <w:vAlign w:val="center"/>
          </w:tcPr>
          <w:p w14:paraId="098853D6" w14:textId="0349FCC3" w:rsidR="004619B0" w:rsidRDefault="004619B0" w:rsidP="004619B0">
            <w:pPr>
              <w:jc w:val="center"/>
              <w:rPr>
                <w:noProof/>
              </w:rPr>
            </w:pPr>
            <w:r>
              <w:rPr>
                <w:noProof/>
                <w:lang w:eastAsia="es-MX"/>
              </w:rPr>
              <w:drawing>
                <wp:inline distT="0" distB="0" distL="0" distR="0" wp14:anchorId="48727A6A" wp14:editId="6ACF097A">
                  <wp:extent cx="481276" cy="468000"/>
                  <wp:effectExtent l="0" t="0" r="0" b="8255"/>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
                          <pic:cNvPicPr/>
                        </pic:nvPicPr>
                        <pic:blipFill>
                          <a:blip r:embed="rId7"/>
                          <a:stretch>
                            <a:fillRect/>
                          </a:stretch>
                        </pic:blipFill>
                        <pic:spPr>
                          <a:xfrm>
                            <a:off x="0" y="0"/>
                            <a:ext cx="481276" cy="468000"/>
                          </a:xfrm>
                          <a:prstGeom prst="rect">
                            <a:avLst/>
                          </a:prstGeom>
                        </pic:spPr>
                      </pic:pic>
                    </a:graphicData>
                  </a:graphic>
                </wp:inline>
              </w:drawing>
            </w:r>
          </w:p>
        </w:tc>
        <w:tc>
          <w:tcPr>
            <w:tcW w:w="4111" w:type="dxa"/>
          </w:tcPr>
          <w:p w14:paraId="4E04FD87" w14:textId="6D24B497" w:rsidR="004619B0" w:rsidRPr="007F13F9" w:rsidRDefault="004619B0" w:rsidP="004619B0">
            <w:pPr>
              <w:jc w:val="both"/>
              <w:rPr>
                <w:sz w:val="24"/>
                <w:szCs w:val="24"/>
              </w:rPr>
            </w:pPr>
            <w:r w:rsidRPr="000F0F40">
              <w:rPr>
                <w:sz w:val="24"/>
                <w:szCs w:val="24"/>
              </w:rPr>
              <w:t>Factores que conforman la biodiversidad y el medio ambiente, la riqueza natural de México y su relevancia como parte del patrimonio biocultural de la humanidad, y la importancia de su conservación.</w:t>
            </w:r>
          </w:p>
        </w:tc>
        <w:tc>
          <w:tcPr>
            <w:tcW w:w="3162" w:type="dxa"/>
            <w:vAlign w:val="center"/>
          </w:tcPr>
          <w:p w14:paraId="307EF425" w14:textId="3430EDD5" w:rsidR="004619B0" w:rsidRPr="002E15C2" w:rsidRDefault="004619B0" w:rsidP="004619B0">
            <w:pPr>
              <w:jc w:val="both"/>
              <w:rPr>
                <w:sz w:val="24"/>
                <w:szCs w:val="24"/>
              </w:rPr>
            </w:pPr>
            <w:r w:rsidRPr="00A43628">
              <w:rPr>
                <w:sz w:val="24"/>
                <w:szCs w:val="24"/>
              </w:rPr>
              <w:t>Analiza situaciones que se relacionan con problemas medio ambientales de la comunidad y el impacto que tienen en la salud ambiental.</w:t>
            </w:r>
          </w:p>
        </w:tc>
      </w:tr>
      <w:tr w:rsidR="004619B0" w:rsidRPr="001B7E75" w14:paraId="2AB4D953" w14:textId="77777777" w:rsidTr="003F4144">
        <w:trPr>
          <w:trHeight w:val="698"/>
        </w:trPr>
        <w:tc>
          <w:tcPr>
            <w:tcW w:w="1696" w:type="dxa"/>
            <w:vAlign w:val="center"/>
          </w:tcPr>
          <w:p w14:paraId="68980A7A" w14:textId="330D08E6" w:rsidR="004619B0" w:rsidRPr="00D810C9" w:rsidRDefault="004619B0" w:rsidP="004619B0">
            <w:pPr>
              <w:jc w:val="center"/>
            </w:pPr>
            <w:r w:rsidRPr="00D810C9">
              <w:t>10</w:t>
            </w:r>
          </w:p>
        </w:tc>
        <w:tc>
          <w:tcPr>
            <w:tcW w:w="1276" w:type="dxa"/>
          </w:tcPr>
          <w:p w14:paraId="4E10A349" w14:textId="77777777" w:rsidR="004619B0" w:rsidRDefault="004619B0" w:rsidP="004619B0">
            <w:pPr>
              <w:jc w:val="center"/>
              <w:rPr>
                <w:noProof/>
              </w:rPr>
            </w:pPr>
          </w:p>
          <w:p w14:paraId="2C558A42" w14:textId="77777777" w:rsidR="004619B0" w:rsidRDefault="004619B0" w:rsidP="004619B0">
            <w:pPr>
              <w:jc w:val="center"/>
              <w:rPr>
                <w:noProof/>
              </w:rPr>
            </w:pPr>
          </w:p>
          <w:p w14:paraId="2BD6D04D" w14:textId="6F550960" w:rsidR="004619B0" w:rsidRDefault="004619B0" w:rsidP="004619B0">
            <w:pPr>
              <w:jc w:val="center"/>
              <w:rPr>
                <w:noProof/>
              </w:rPr>
            </w:pPr>
            <w:r>
              <w:rPr>
                <w:noProof/>
                <w:lang w:eastAsia="es-MX"/>
              </w:rPr>
              <w:drawing>
                <wp:inline distT="0" distB="0" distL="0" distR="0" wp14:anchorId="19574DBF" wp14:editId="454E61E4">
                  <wp:extent cx="481276" cy="468000"/>
                  <wp:effectExtent l="0" t="0" r="0" b="8255"/>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
                          <pic:cNvPicPr/>
                        </pic:nvPicPr>
                        <pic:blipFill>
                          <a:blip r:embed="rId7"/>
                          <a:stretch>
                            <a:fillRect/>
                          </a:stretch>
                        </pic:blipFill>
                        <pic:spPr>
                          <a:xfrm>
                            <a:off x="0" y="0"/>
                            <a:ext cx="481276" cy="468000"/>
                          </a:xfrm>
                          <a:prstGeom prst="rect">
                            <a:avLst/>
                          </a:prstGeom>
                        </pic:spPr>
                      </pic:pic>
                    </a:graphicData>
                  </a:graphic>
                </wp:inline>
              </w:drawing>
            </w:r>
          </w:p>
        </w:tc>
        <w:tc>
          <w:tcPr>
            <w:tcW w:w="4111" w:type="dxa"/>
          </w:tcPr>
          <w:p w14:paraId="6B01D59D" w14:textId="7E0044DC" w:rsidR="004619B0" w:rsidRPr="000531E2" w:rsidRDefault="004619B0" w:rsidP="004619B0">
            <w:pPr>
              <w:jc w:val="both"/>
              <w:rPr>
                <w:kern w:val="0"/>
                <w:sz w:val="24"/>
              </w:rPr>
            </w:pPr>
            <w:r w:rsidRPr="000F0F40">
              <w:rPr>
                <w:sz w:val="24"/>
                <w:szCs w:val="24"/>
              </w:rPr>
              <w:t>Factores que conforman la biodiversidad y el medio ambiente, la riqueza natural de México y su relevancia como parte del patrimonio biocultural de la humanidad, y la importancia de su conservación.</w:t>
            </w:r>
          </w:p>
        </w:tc>
        <w:tc>
          <w:tcPr>
            <w:tcW w:w="3162" w:type="dxa"/>
            <w:vAlign w:val="center"/>
          </w:tcPr>
          <w:p w14:paraId="406CD85A" w14:textId="484E312D" w:rsidR="004619B0" w:rsidRPr="002A4F18" w:rsidRDefault="004619B0" w:rsidP="004619B0">
            <w:pPr>
              <w:jc w:val="both"/>
              <w:rPr>
                <w:sz w:val="24"/>
              </w:rPr>
            </w:pPr>
            <w:r w:rsidRPr="00A43628">
              <w:rPr>
                <w:sz w:val="24"/>
                <w:szCs w:val="24"/>
              </w:rPr>
              <w:t>Propone y practica acciones que favorecen el cuidado del medio ambiente; comprende el estrecho vínculo que tienen con el bienestar común, por lo que se requiere establecer una relación armónica con el medio ambiente.</w:t>
            </w:r>
          </w:p>
        </w:tc>
      </w:tr>
    </w:tbl>
    <w:p w14:paraId="21517333" w14:textId="77777777" w:rsidR="00EA3D4E" w:rsidRDefault="00EA3D4E" w:rsidP="00510EF0"/>
    <w:sectPr w:rsidR="00EA3D4E" w:rsidSect="009F7F72">
      <w:headerReference w:type="default" r:id="rId9"/>
      <w:footerReference w:type="default" r:id="rId10"/>
      <w:pgSz w:w="12240" w:h="15840" w:code="1"/>
      <w:pgMar w:top="1134" w:right="851" w:bottom="851"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D0D67" w14:textId="77777777" w:rsidR="00D5767F" w:rsidRDefault="00D5767F" w:rsidP="009F7F72">
      <w:r>
        <w:separator/>
      </w:r>
    </w:p>
  </w:endnote>
  <w:endnote w:type="continuationSeparator" w:id="0">
    <w:p w14:paraId="2817611C" w14:textId="77777777" w:rsidR="00D5767F" w:rsidRDefault="00D5767F" w:rsidP="009F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charset w:val="00"/>
    <w:family w:val="auto"/>
    <w:pitch w:val="variable"/>
    <w:sig w:usb0="A00000EF" w:usb1="4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DA908" w14:textId="1A2C2CD1" w:rsidR="009F7F72" w:rsidRDefault="009F7F72">
    <w:pPr>
      <w:pStyle w:val="Piedepgina"/>
    </w:pPr>
    <w:r>
      <w:rPr>
        <w:noProof/>
        <w:lang w:val="en-US"/>
      </w:rPr>
      <mc:AlternateContent>
        <mc:Choice Requires="wps">
          <w:drawing>
            <wp:anchor distT="0" distB="0" distL="114300" distR="114300" simplePos="0" relativeHeight="251661312" behindDoc="0" locked="0" layoutInCell="1" allowOverlap="1" wp14:anchorId="2BC00F31" wp14:editId="4644E010">
              <wp:simplePos x="0" y="0"/>
              <wp:positionH relativeFrom="margin">
                <wp:posOffset>-696069</wp:posOffset>
              </wp:positionH>
              <wp:positionV relativeFrom="paragraph">
                <wp:posOffset>48895</wp:posOffset>
              </wp:positionV>
              <wp:extent cx="7740000" cy="396240"/>
              <wp:effectExtent l="19050" t="19050" r="33020" b="60960"/>
              <wp:wrapNone/>
              <wp:docPr id="10643001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rgbClr val="BDD6EE"/>
                      </a:solidFill>
                      <a:ln w="38100">
                        <a:solidFill>
                          <a:srgbClr val="5A97D4"/>
                        </a:solidFill>
                        <a:miter lim="800000"/>
                        <a:headEnd/>
                        <a:tailEnd/>
                      </a:ln>
                      <a:effectLst>
                        <a:outerShdw dist="28398" dir="3806097" algn="ctr" rotWithShape="0">
                          <a:srgbClr val="205867">
                            <a:alpha val="50000"/>
                          </a:srgbClr>
                        </a:outerShdw>
                      </a:effectLst>
                    </wps:spPr>
                    <wps:txbx>
                      <w:txbxContent>
                        <w:p w14:paraId="2F102C02" w14:textId="46F5F843" w:rsidR="009F7F72" w:rsidRPr="009F7F72" w:rsidRDefault="009F7F72" w:rsidP="009F7F72">
                          <w:pPr>
                            <w:jc w:val="center"/>
                            <w:rPr>
                              <w:rFonts w:ascii="Calibri" w:hAnsi="Calibri" w:cs="Calibri"/>
                              <w:b/>
                              <w:sz w:val="36"/>
                              <w:szCs w:val="36"/>
                            </w:rPr>
                          </w:pPr>
                          <w:r w:rsidRPr="009F7F72">
                            <w:rPr>
                              <w:rFonts w:ascii="Calibri" w:hAnsi="Calibri" w:cs="Calibri"/>
                              <w:b/>
                              <w:sz w:val="36"/>
                              <w:szCs w:val="36"/>
                            </w:rPr>
                            <w:t>Lainitas Primaria 202</w:t>
                          </w:r>
                          <w:r>
                            <w:rPr>
                              <w:rFonts w:ascii="Calibri" w:hAnsi="Calibri" w:cs="Calibri"/>
                              <w:b/>
                              <w:sz w:val="36"/>
                              <w:szCs w:val="36"/>
                            </w:rPr>
                            <w:t>4</w:t>
                          </w:r>
                          <w:r w:rsidRPr="009F7F72">
                            <w:rPr>
                              <w:rFonts w:ascii="Calibri" w:hAnsi="Calibri" w:cs="Calibri"/>
                              <w:b/>
                              <w:sz w:val="36"/>
                              <w:szCs w:val="36"/>
                            </w:rPr>
                            <w:t>-202</w:t>
                          </w:r>
                          <w:r>
                            <w:rPr>
                              <w:rFonts w:ascii="Calibri" w:hAnsi="Calibri" w:cs="Calibri"/>
                              <w:b/>
                              <w:sz w:val="36"/>
                              <w:szCs w:val="36"/>
                            </w:rPr>
                            <w:t>5</w:t>
                          </w:r>
                          <w:r w:rsidRPr="009F7F72">
                            <w:rPr>
                              <w:rFonts w:ascii="Calibri" w:hAnsi="Calibri" w:cs="Calibri"/>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00F31" id="_x0000_s1027" style="position:absolute;margin-left:-54.8pt;margin-top:3.8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" fillcolor="#bdd6ee" strokecolor="#5a97d4" strokeweight="3pt">
              <v:shadow on="t" color="#205867" opacity=".5" offset="1pt"/>
              <v:textbox>
                <w:txbxContent>
                  <w:p w14:paraId="2F102C02" w14:textId="46F5F843" w:rsidR="009F7F72" w:rsidRPr="009F7F72" w:rsidRDefault="009F7F72" w:rsidP="009F7F72">
                    <w:pPr>
                      <w:jc w:val="center"/>
                      <w:rPr>
                        <w:rFonts w:ascii="Calibri" w:hAnsi="Calibri" w:cs="Calibri"/>
                        <w:b/>
                        <w:sz w:val="36"/>
                        <w:szCs w:val="36"/>
                      </w:rPr>
                    </w:pPr>
                    <w:r w:rsidRPr="009F7F72">
                      <w:rPr>
                        <w:rFonts w:ascii="Calibri" w:hAnsi="Calibri" w:cs="Calibri"/>
                        <w:b/>
                        <w:sz w:val="36"/>
                        <w:szCs w:val="36"/>
                      </w:rPr>
                      <w:t>Lainitas Primaria 202</w:t>
                    </w:r>
                    <w:r>
                      <w:rPr>
                        <w:rFonts w:ascii="Calibri" w:hAnsi="Calibri" w:cs="Calibri"/>
                        <w:b/>
                        <w:sz w:val="36"/>
                        <w:szCs w:val="36"/>
                      </w:rPr>
                      <w:t>4</w:t>
                    </w:r>
                    <w:r w:rsidRPr="009F7F72">
                      <w:rPr>
                        <w:rFonts w:ascii="Calibri" w:hAnsi="Calibri" w:cs="Calibri"/>
                        <w:b/>
                        <w:sz w:val="36"/>
                        <w:szCs w:val="36"/>
                      </w:rPr>
                      <w:t>-202</w:t>
                    </w:r>
                    <w:r>
                      <w:rPr>
                        <w:rFonts w:ascii="Calibri" w:hAnsi="Calibri" w:cs="Calibri"/>
                        <w:b/>
                        <w:sz w:val="36"/>
                        <w:szCs w:val="36"/>
                      </w:rPr>
                      <w:t>5</w:t>
                    </w:r>
                    <w:r w:rsidRPr="009F7F72">
                      <w:rPr>
                        <w:rFonts w:ascii="Calibri" w:hAnsi="Calibri" w:cs="Calibri"/>
                        <w:b/>
                        <w:sz w:val="36"/>
                        <w:szCs w:val="36"/>
                      </w:rPr>
                      <w:t xml:space="preserve">    www.primaria.lainitas.com.mx</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AA67F" w14:textId="77777777" w:rsidR="00D5767F" w:rsidRDefault="00D5767F" w:rsidP="009F7F72">
      <w:r>
        <w:separator/>
      </w:r>
    </w:p>
  </w:footnote>
  <w:footnote w:type="continuationSeparator" w:id="0">
    <w:p w14:paraId="7C14501C" w14:textId="77777777" w:rsidR="00D5767F" w:rsidRDefault="00D5767F" w:rsidP="009F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012FF" w14:textId="38E3964C" w:rsidR="009F7F72" w:rsidRDefault="009F7F72">
    <w:pPr>
      <w:pStyle w:val="Encabezado"/>
    </w:pPr>
    <w:r>
      <w:rPr>
        <w:noProof/>
        <w:lang w:val="en-US"/>
      </w:rPr>
      <mc:AlternateContent>
        <mc:Choice Requires="wps">
          <w:drawing>
            <wp:anchor distT="0" distB="0" distL="114300" distR="114300" simplePos="0" relativeHeight="251659264" behindDoc="0" locked="0" layoutInCell="1" allowOverlap="1" wp14:anchorId="0E09C1AC" wp14:editId="3C234B92">
              <wp:simplePos x="0" y="0"/>
              <wp:positionH relativeFrom="page">
                <wp:posOffset>17145</wp:posOffset>
              </wp:positionH>
              <wp:positionV relativeFrom="paragraph">
                <wp:posOffset>-192514</wp:posOffset>
              </wp:positionV>
              <wp:extent cx="7740000" cy="396240"/>
              <wp:effectExtent l="19050" t="19050" r="33020" b="609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rgbClr val="BDD6EE"/>
                      </a:solidFill>
                      <a:ln w="38100">
                        <a:solidFill>
                          <a:srgbClr val="5A97D4"/>
                        </a:solidFill>
                        <a:miter lim="800000"/>
                        <a:headEnd/>
                        <a:tailEnd/>
                      </a:ln>
                      <a:effectLst>
                        <a:outerShdw dist="28398" dir="3806097" algn="ctr" rotWithShape="0">
                          <a:srgbClr val="205867">
                            <a:alpha val="50000"/>
                          </a:srgbClr>
                        </a:outerShdw>
                      </a:effectLst>
                    </wps:spPr>
                    <wps:txbx>
                      <w:txbxContent>
                        <w:p w14:paraId="46F69D48" w14:textId="7101BB36" w:rsidR="009F7F72" w:rsidRPr="009F7F72" w:rsidRDefault="009F7F72" w:rsidP="009F7F72">
                          <w:pPr>
                            <w:jc w:val="center"/>
                            <w:rPr>
                              <w:rFonts w:ascii="Calibri" w:hAnsi="Calibri" w:cs="Calibri"/>
                              <w:b/>
                              <w:sz w:val="36"/>
                              <w:szCs w:val="36"/>
                            </w:rPr>
                          </w:pPr>
                          <w:r>
                            <w:rPr>
                              <w:rFonts w:ascii="Calibri" w:hAnsi="Calibri" w:cs="Calibri"/>
                              <w:b/>
                              <w:sz w:val="36"/>
                              <w:szCs w:val="36"/>
                            </w:rPr>
                            <w:t>Evaluación del proyecto</w:t>
                          </w:r>
                          <w:r w:rsidRPr="009F7F72">
                            <w:rPr>
                              <w:rFonts w:ascii="Calibri" w:hAnsi="Calibri" w:cs="Calibri"/>
                              <w:b/>
                              <w:sz w:val="36"/>
                              <w:szCs w:val="36"/>
                            </w:rPr>
                            <w:t xml:space="preserve">     Educación Primaria       202</w:t>
                          </w:r>
                          <w:r>
                            <w:rPr>
                              <w:rFonts w:ascii="Calibri" w:hAnsi="Calibri" w:cs="Calibri"/>
                              <w:b/>
                              <w:sz w:val="36"/>
                              <w:szCs w:val="36"/>
                            </w:rPr>
                            <w:t>4</w:t>
                          </w:r>
                          <w:r w:rsidRPr="009F7F72">
                            <w:rPr>
                              <w:rFonts w:ascii="Calibri" w:hAnsi="Calibri" w:cs="Calibri"/>
                              <w:b/>
                              <w:sz w:val="36"/>
                              <w:szCs w:val="36"/>
                            </w:rPr>
                            <w:t>-202</w:t>
                          </w:r>
                          <w:r>
                            <w:rPr>
                              <w:rFonts w:ascii="Calibri" w:hAnsi="Calibri" w:cs="Calibri"/>
                              <w:b/>
                              <w:sz w:val="36"/>
                              <w:szCs w:val="36"/>
                            </w:rPr>
                            <w:t>5</w:t>
                          </w:r>
                        </w:p>
                        <w:p w14:paraId="7DFCA619" w14:textId="77777777" w:rsidR="009F7F72" w:rsidRPr="009F7F72" w:rsidRDefault="009F7F72" w:rsidP="009F7F72">
                          <w:pPr>
                            <w:jc w:val="center"/>
                            <w:rPr>
                              <w:rFonts w:ascii="Calibri" w:hAnsi="Calibri" w:cs="Calibri"/>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9C1AC" id="Rectangle 2" o:spid="_x0000_s1026" style="position:absolute;margin-left:1.35pt;margin-top:-15.15pt;width:609.4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" fillcolor="#bdd6ee" strokecolor="#5a97d4" strokeweight="3pt">
              <v:shadow on="t" color="#205867" opacity=".5" offset="1pt"/>
              <v:textbox>
                <w:txbxContent>
                  <w:p w14:paraId="46F69D48" w14:textId="7101BB36" w:rsidR="009F7F72" w:rsidRPr="009F7F72" w:rsidRDefault="009F7F72" w:rsidP="009F7F72">
                    <w:pPr>
                      <w:jc w:val="center"/>
                      <w:rPr>
                        <w:rFonts w:ascii="Calibri" w:hAnsi="Calibri" w:cs="Calibri"/>
                        <w:b/>
                        <w:sz w:val="36"/>
                        <w:szCs w:val="36"/>
                      </w:rPr>
                    </w:pPr>
                    <w:r>
                      <w:rPr>
                        <w:rFonts w:ascii="Calibri" w:hAnsi="Calibri" w:cs="Calibri"/>
                        <w:b/>
                        <w:sz w:val="36"/>
                        <w:szCs w:val="36"/>
                      </w:rPr>
                      <w:t>Evaluación del proyecto</w:t>
                    </w:r>
                    <w:r w:rsidRPr="009F7F72">
                      <w:rPr>
                        <w:rFonts w:ascii="Calibri" w:hAnsi="Calibri" w:cs="Calibri"/>
                        <w:b/>
                        <w:sz w:val="36"/>
                        <w:szCs w:val="36"/>
                      </w:rPr>
                      <w:t xml:space="preserve">     Educación Primaria       202</w:t>
                    </w:r>
                    <w:r>
                      <w:rPr>
                        <w:rFonts w:ascii="Calibri" w:hAnsi="Calibri" w:cs="Calibri"/>
                        <w:b/>
                        <w:sz w:val="36"/>
                        <w:szCs w:val="36"/>
                      </w:rPr>
                      <w:t>4</w:t>
                    </w:r>
                    <w:r w:rsidRPr="009F7F72">
                      <w:rPr>
                        <w:rFonts w:ascii="Calibri" w:hAnsi="Calibri" w:cs="Calibri"/>
                        <w:b/>
                        <w:sz w:val="36"/>
                        <w:szCs w:val="36"/>
                      </w:rPr>
                      <w:t>-202</w:t>
                    </w:r>
                    <w:r>
                      <w:rPr>
                        <w:rFonts w:ascii="Calibri" w:hAnsi="Calibri" w:cs="Calibri"/>
                        <w:b/>
                        <w:sz w:val="36"/>
                        <w:szCs w:val="36"/>
                      </w:rPr>
                      <w:t>5</w:t>
                    </w:r>
                  </w:p>
                  <w:p w14:paraId="7DFCA619" w14:textId="77777777" w:rsidR="009F7F72" w:rsidRPr="009F7F72" w:rsidRDefault="009F7F72" w:rsidP="009F7F72">
                    <w:pPr>
                      <w:jc w:val="center"/>
                      <w:rPr>
                        <w:rFonts w:ascii="Calibri" w:hAnsi="Calibri" w:cs="Calibri"/>
                        <w:b/>
                        <w:sz w:val="36"/>
                        <w:szCs w:val="36"/>
                      </w:rP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C09F4"/>
    <w:multiLevelType w:val="hybridMultilevel"/>
    <w:tmpl w:val="75E2CC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E0040"/>
    <w:multiLevelType w:val="hybridMultilevel"/>
    <w:tmpl w:val="5486FFBE"/>
    <w:lvl w:ilvl="0" w:tplc="CD1E9A0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6E2927"/>
    <w:multiLevelType w:val="hybridMultilevel"/>
    <w:tmpl w:val="9A7AE3A0"/>
    <w:lvl w:ilvl="0" w:tplc="326E1FD6">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3A554CC"/>
    <w:multiLevelType w:val="hybridMultilevel"/>
    <w:tmpl w:val="9B0A6F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C5077F"/>
    <w:multiLevelType w:val="multilevel"/>
    <w:tmpl w:val="A55A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D4E63"/>
    <w:multiLevelType w:val="hybridMultilevel"/>
    <w:tmpl w:val="3580EB56"/>
    <w:lvl w:ilvl="0" w:tplc="0BCCFF7E">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D074056"/>
    <w:multiLevelType w:val="hybridMultilevel"/>
    <w:tmpl w:val="E97E387E"/>
    <w:lvl w:ilvl="0" w:tplc="165058B8">
      <w:start w:val="1"/>
      <w:numFmt w:val="lowerLetter"/>
      <w:lvlText w:val="%1)"/>
      <w:lvlJc w:val="left"/>
      <w:pPr>
        <w:ind w:left="1080" w:hanging="720"/>
      </w:pPr>
      <w:rPr>
        <w:rFonts w:hint="default"/>
        <w:b w:val="0"/>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B73C45"/>
    <w:multiLevelType w:val="multilevel"/>
    <w:tmpl w:val="C94A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852B7"/>
    <w:multiLevelType w:val="hybridMultilevel"/>
    <w:tmpl w:val="8B7C86B0"/>
    <w:lvl w:ilvl="0" w:tplc="076C2916">
      <w:start w:val="6"/>
      <w:numFmt w:val="decimal"/>
      <w:lvlText w:val="%1."/>
      <w:lvlJc w:val="left"/>
      <w:pPr>
        <w:ind w:left="720" w:hanging="360"/>
      </w:pPr>
      <w:rPr>
        <w:rFonts w:ascii="Karla" w:hAnsi="Karla" w:cs="Tahoma"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76C2C"/>
    <w:multiLevelType w:val="hybridMultilevel"/>
    <w:tmpl w:val="907095C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5E3FB4"/>
    <w:multiLevelType w:val="hybridMultilevel"/>
    <w:tmpl w:val="59EE6B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1E418D"/>
    <w:multiLevelType w:val="hybridMultilevel"/>
    <w:tmpl w:val="CABAFFFA"/>
    <w:lvl w:ilvl="0" w:tplc="9C2A98DC">
      <w:start w:val="1"/>
      <w:numFmt w:val="decimal"/>
      <w:lvlText w:val="%1."/>
      <w:lvlJc w:val="left"/>
      <w:pPr>
        <w:ind w:left="720" w:hanging="360"/>
      </w:pPr>
      <w:rPr>
        <w:rFonts w:ascii="Karla" w:hAnsi="Karla" w:cs="Tahoma"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030DFE"/>
    <w:multiLevelType w:val="hybridMultilevel"/>
    <w:tmpl w:val="5AC476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A44219"/>
    <w:multiLevelType w:val="multilevel"/>
    <w:tmpl w:val="F18C3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B97116"/>
    <w:multiLevelType w:val="hybridMultilevel"/>
    <w:tmpl w:val="4A202A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9F4A35"/>
    <w:multiLevelType w:val="hybridMultilevel"/>
    <w:tmpl w:val="DD4418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2B3307"/>
    <w:multiLevelType w:val="multilevel"/>
    <w:tmpl w:val="A1EA0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090C66"/>
    <w:multiLevelType w:val="hybridMultilevel"/>
    <w:tmpl w:val="D2164BD8"/>
    <w:lvl w:ilvl="0" w:tplc="B784C9B6">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21603844">
    <w:abstractNumId w:val="15"/>
  </w:num>
  <w:num w:numId="2" w16cid:durableId="1143304181">
    <w:abstractNumId w:val="12"/>
  </w:num>
  <w:num w:numId="3" w16cid:durableId="1009063534">
    <w:abstractNumId w:val="17"/>
  </w:num>
  <w:num w:numId="4" w16cid:durableId="1265459004">
    <w:abstractNumId w:val="10"/>
  </w:num>
  <w:num w:numId="5" w16cid:durableId="2029990945">
    <w:abstractNumId w:val="14"/>
  </w:num>
  <w:num w:numId="6" w16cid:durableId="1137337564">
    <w:abstractNumId w:val="3"/>
  </w:num>
  <w:num w:numId="7" w16cid:durableId="641345519">
    <w:abstractNumId w:val="2"/>
  </w:num>
  <w:num w:numId="8" w16cid:durableId="1827285042">
    <w:abstractNumId w:val="6"/>
  </w:num>
  <w:num w:numId="9" w16cid:durableId="50544677">
    <w:abstractNumId w:val="1"/>
  </w:num>
  <w:num w:numId="10" w16cid:durableId="2109618100">
    <w:abstractNumId w:val="5"/>
  </w:num>
  <w:num w:numId="11" w16cid:durableId="1962952032">
    <w:abstractNumId w:val="9"/>
  </w:num>
  <w:num w:numId="12" w16cid:durableId="1400597075">
    <w:abstractNumId w:val="0"/>
  </w:num>
  <w:num w:numId="13" w16cid:durableId="801845712">
    <w:abstractNumId w:val="11"/>
  </w:num>
  <w:num w:numId="14" w16cid:durableId="381447031">
    <w:abstractNumId w:val="8"/>
  </w:num>
  <w:num w:numId="15" w16cid:durableId="44137226">
    <w:abstractNumId w:val="4"/>
  </w:num>
  <w:num w:numId="16" w16cid:durableId="1583493533">
    <w:abstractNumId w:val="13"/>
  </w:num>
  <w:num w:numId="17" w16cid:durableId="967203139">
    <w:abstractNumId w:val="16"/>
  </w:num>
  <w:num w:numId="18" w16cid:durableId="1665668844">
    <w:abstractNumId w:val="16"/>
  </w:num>
  <w:num w:numId="19" w16cid:durableId="1922447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72"/>
    <w:rsid w:val="00017323"/>
    <w:rsid w:val="000250D4"/>
    <w:rsid w:val="000267F3"/>
    <w:rsid w:val="0002696E"/>
    <w:rsid w:val="000433A7"/>
    <w:rsid w:val="00047CEC"/>
    <w:rsid w:val="00057419"/>
    <w:rsid w:val="000603D3"/>
    <w:rsid w:val="00061282"/>
    <w:rsid w:val="00061774"/>
    <w:rsid w:val="00067082"/>
    <w:rsid w:val="0006724D"/>
    <w:rsid w:val="00067662"/>
    <w:rsid w:val="00073F2E"/>
    <w:rsid w:val="00076FCE"/>
    <w:rsid w:val="00086E75"/>
    <w:rsid w:val="00096B88"/>
    <w:rsid w:val="000A5595"/>
    <w:rsid w:val="000A76E1"/>
    <w:rsid w:val="000D09A5"/>
    <w:rsid w:val="000F0076"/>
    <w:rsid w:val="001047DD"/>
    <w:rsid w:val="00107707"/>
    <w:rsid w:val="0011013A"/>
    <w:rsid w:val="00126B1E"/>
    <w:rsid w:val="001543CF"/>
    <w:rsid w:val="001551AF"/>
    <w:rsid w:val="00175735"/>
    <w:rsid w:val="00175FC8"/>
    <w:rsid w:val="00177EE4"/>
    <w:rsid w:val="00190151"/>
    <w:rsid w:val="00194BCE"/>
    <w:rsid w:val="001A136A"/>
    <w:rsid w:val="001B1C83"/>
    <w:rsid w:val="001B1EE1"/>
    <w:rsid w:val="001B3A82"/>
    <w:rsid w:val="001B7E75"/>
    <w:rsid w:val="001C7BD3"/>
    <w:rsid w:val="001D3B16"/>
    <w:rsid w:val="001E490D"/>
    <w:rsid w:val="001F1422"/>
    <w:rsid w:val="001F7EAE"/>
    <w:rsid w:val="00201A26"/>
    <w:rsid w:val="00213B8A"/>
    <w:rsid w:val="002173B3"/>
    <w:rsid w:val="002211FC"/>
    <w:rsid w:val="00221256"/>
    <w:rsid w:val="00223B33"/>
    <w:rsid w:val="0022718D"/>
    <w:rsid w:val="002329DA"/>
    <w:rsid w:val="00232B19"/>
    <w:rsid w:val="00234805"/>
    <w:rsid w:val="002430F5"/>
    <w:rsid w:val="00250B8E"/>
    <w:rsid w:val="00253453"/>
    <w:rsid w:val="00253DD9"/>
    <w:rsid w:val="0027065D"/>
    <w:rsid w:val="002768C7"/>
    <w:rsid w:val="00280C3A"/>
    <w:rsid w:val="002A0C28"/>
    <w:rsid w:val="002A27AF"/>
    <w:rsid w:val="002B4673"/>
    <w:rsid w:val="002C331A"/>
    <w:rsid w:val="002C7B28"/>
    <w:rsid w:val="002E3E37"/>
    <w:rsid w:val="002E66F9"/>
    <w:rsid w:val="002F0C32"/>
    <w:rsid w:val="002F2EE2"/>
    <w:rsid w:val="002F3ABD"/>
    <w:rsid w:val="0031175B"/>
    <w:rsid w:val="003172EA"/>
    <w:rsid w:val="00320000"/>
    <w:rsid w:val="00320F5E"/>
    <w:rsid w:val="0033034B"/>
    <w:rsid w:val="00331A88"/>
    <w:rsid w:val="00332266"/>
    <w:rsid w:val="00340B8A"/>
    <w:rsid w:val="00346806"/>
    <w:rsid w:val="00346F76"/>
    <w:rsid w:val="00354A92"/>
    <w:rsid w:val="00355B80"/>
    <w:rsid w:val="003679DA"/>
    <w:rsid w:val="0038631B"/>
    <w:rsid w:val="00387332"/>
    <w:rsid w:val="003C0793"/>
    <w:rsid w:val="003C722A"/>
    <w:rsid w:val="003D29AD"/>
    <w:rsid w:val="003E2237"/>
    <w:rsid w:val="003E3A86"/>
    <w:rsid w:val="003E4009"/>
    <w:rsid w:val="003F4144"/>
    <w:rsid w:val="003F46A7"/>
    <w:rsid w:val="00412D5C"/>
    <w:rsid w:val="0042620B"/>
    <w:rsid w:val="004272C5"/>
    <w:rsid w:val="004305F9"/>
    <w:rsid w:val="00431662"/>
    <w:rsid w:val="00445A46"/>
    <w:rsid w:val="00445F36"/>
    <w:rsid w:val="004464E1"/>
    <w:rsid w:val="004500E3"/>
    <w:rsid w:val="00461390"/>
    <w:rsid w:val="004619B0"/>
    <w:rsid w:val="004816CA"/>
    <w:rsid w:val="00484A55"/>
    <w:rsid w:val="0049273B"/>
    <w:rsid w:val="004931F8"/>
    <w:rsid w:val="004A2A03"/>
    <w:rsid w:val="004B0508"/>
    <w:rsid w:val="004B1EDB"/>
    <w:rsid w:val="004C4A61"/>
    <w:rsid w:val="004D2D87"/>
    <w:rsid w:val="004E0237"/>
    <w:rsid w:val="004E1202"/>
    <w:rsid w:val="004E70A5"/>
    <w:rsid w:val="004F333A"/>
    <w:rsid w:val="00505FCF"/>
    <w:rsid w:val="00510EF0"/>
    <w:rsid w:val="005520DE"/>
    <w:rsid w:val="00557DFF"/>
    <w:rsid w:val="00561E38"/>
    <w:rsid w:val="00574539"/>
    <w:rsid w:val="00585E1D"/>
    <w:rsid w:val="00585EA5"/>
    <w:rsid w:val="00585EF2"/>
    <w:rsid w:val="005926E4"/>
    <w:rsid w:val="00595173"/>
    <w:rsid w:val="005A10B0"/>
    <w:rsid w:val="005A29B4"/>
    <w:rsid w:val="005B6B49"/>
    <w:rsid w:val="005B79AD"/>
    <w:rsid w:val="005C2F80"/>
    <w:rsid w:val="005C3D64"/>
    <w:rsid w:val="005C3F62"/>
    <w:rsid w:val="005E504D"/>
    <w:rsid w:val="005F1008"/>
    <w:rsid w:val="005F7140"/>
    <w:rsid w:val="00600EE9"/>
    <w:rsid w:val="00602F8C"/>
    <w:rsid w:val="00606CF0"/>
    <w:rsid w:val="0061169B"/>
    <w:rsid w:val="00627205"/>
    <w:rsid w:val="00635DA1"/>
    <w:rsid w:val="006418C3"/>
    <w:rsid w:val="00641A14"/>
    <w:rsid w:val="006424C9"/>
    <w:rsid w:val="006450F4"/>
    <w:rsid w:val="00646F7E"/>
    <w:rsid w:val="00654FC2"/>
    <w:rsid w:val="00656EF1"/>
    <w:rsid w:val="00660CB1"/>
    <w:rsid w:val="0067075C"/>
    <w:rsid w:val="00680150"/>
    <w:rsid w:val="0069020A"/>
    <w:rsid w:val="0069260C"/>
    <w:rsid w:val="00697CF6"/>
    <w:rsid w:val="006A166C"/>
    <w:rsid w:val="006A2851"/>
    <w:rsid w:val="006A31B4"/>
    <w:rsid w:val="006A6594"/>
    <w:rsid w:val="006A69A3"/>
    <w:rsid w:val="006B4CAF"/>
    <w:rsid w:val="006B6863"/>
    <w:rsid w:val="006C1B54"/>
    <w:rsid w:val="006C73C0"/>
    <w:rsid w:val="006D1945"/>
    <w:rsid w:val="006D24B6"/>
    <w:rsid w:val="006E6AD2"/>
    <w:rsid w:val="006F1323"/>
    <w:rsid w:val="00704BEE"/>
    <w:rsid w:val="0071419F"/>
    <w:rsid w:val="00746232"/>
    <w:rsid w:val="00746CBC"/>
    <w:rsid w:val="00752649"/>
    <w:rsid w:val="007529F5"/>
    <w:rsid w:val="00765A24"/>
    <w:rsid w:val="00765D53"/>
    <w:rsid w:val="00781AD6"/>
    <w:rsid w:val="00782D96"/>
    <w:rsid w:val="007906F9"/>
    <w:rsid w:val="00796A86"/>
    <w:rsid w:val="007B2976"/>
    <w:rsid w:val="007C2B73"/>
    <w:rsid w:val="007C4752"/>
    <w:rsid w:val="007D1CF0"/>
    <w:rsid w:val="007D261E"/>
    <w:rsid w:val="007D47B2"/>
    <w:rsid w:val="007E03EE"/>
    <w:rsid w:val="007E2DEC"/>
    <w:rsid w:val="007E437F"/>
    <w:rsid w:val="007F2010"/>
    <w:rsid w:val="007F78F4"/>
    <w:rsid w:val="0080591C"/>
    <w:rsid w:val="00807EB0"/>
    <w:rsid w:val="00813E95"/>
    <w:rsid w:val="00816919"/>
    <w:rsid w:val="00820F69"/>
    <w:rsid w:val="008440D9"/>
    <w:rsid w:val="00844E2C"/>
    <w:rsid w:val="008504BC"/>
    <w:rsid w:val="00851C3C"/>
    <w:rsid w:val="00863135"/>
    <w:rsid w:val="00872489"/>
    <w:rsid w:val="0087346A"/>
    <w:rsid w:val="00896A04"/>
    <w:rsid w:val="008A1114"/>
    <w:rsid w:val="008A1C20"/>
    <w:rsid w:val="008A1D66"/>
    <w:rsid w:val="008A5B46"/>
    <w:rsid w:val="008B0784"/>
    <w:rsid w:val="008C7EEC"/>
    <w:rsid w:val="008E5EE6"/>
    <w:rsid w:val="008E6A27"/>
    <w:rsid w:val="008F60E1"/>
    <w:rsid w:val="00902C94"/>
    <w:rsid w:val="00922D5D"/>
    <w:rsid w:val="00943411"/>
    <w:rsid w:val="009459C8"/>
    <w:rsid w:val="0096432B"/>
    <w:rsid w:val="0096719D"/>
    <w:rsid w:val="00975CB8"/>
    <w:rsid w:val="00983890"/>
    <w:rsid w:val="0098505B"/>
    <w:rsid w:val="00987105"/>
    <w:rsid w:val="009915CA"/>
    <w:rsid w:val="009D0797"/>
    <w:rsid w:val="009D5DEB"/>
    <w:rsid w:val="009F1CEA"/>
    <w:rsid w:val="009F22CF"/>
    <w:rsid w:val="009F29C6"/>
    <w:rsid w:val="009F3B85"/>
    <w:rsid w:val="009F7F72"/>
    <w:rsid w:val="00A12BA9"/>
    <w:rsid w:val="00A12C9C"/>
    <w:rsid w:val="00A275B8"/>
    <w:rsid w:val="00A34DB2"/>
    <w:rsid w:val="00A353C1"/>
    <w:rsid w:val="00A356BE"/>
    <w:rsid w:val="00A37572"/>
    <w:rsid w:val="00A4432E"/>
    <w:rsid w:val="00A528C5"/>
    <w:rsid w:val="00A719AD"/>
    <w:rsid w:val="00A72314"/>
    <w:rsid w:val="00A72943"/>
    <w:rsid w:val="00A73754"/>
    <w:rsid w:val="00A7623E"/>
    <w:rsid w:val="00A816C7"/>
    <w:rsid w:val="00A84C4A"/>
    <w:rsid w:val="00A85333"/>
    <w:rsid w:val="00A94AE7"/>
    <w:rsid w:val="00A960A0"/>
    <w:rsid w:val="00AA50B3"/>
    <w:rsid w:val="00AB0E02"/>
    <w:rsid w:val="00AB100C"/>
    <w:rsid w:val="00AB20FC"/>
    <w:rsid w:val="00AD0FB3"/>
    <w:rsid w:val="00AE117F"/>
    <w:rsid w:val="00AE5581"/>
    <w:rsid w:val="00AE6D72"/>
    <w:rsid w:val="00AF5A27"/>
    <w:rsid w:val="00B01D32"/>
    <w:rsid w:val="00B23412"/>
    <w:rsid w:val="00B24BC4"/>
    <w:rsid w:val="00B35755"/>
    <w:rsid w:val="00B35CE9"/>
    <w:rsid w:val="00B447D1"/>
    <w:rsid w:val="00B45C65"/>
    <w:rsid w:val="00B5563E"/>
    <w:rsid w:val="00B56499"/>
    <w:rsid w:val="00B61B25"/>
    <w:rsid w:val="00B64011"/>
    <w:rsid w:val="00B70A8F"/>
    <w:rsid w:val="00B80AEA"/>
    <w:rsid w:val="00B81172"/>
    <w:rsid w:val="00B85046"/>
    <w:rsid w:val="00BA29D0"/>
    <w:rsid w:val="00BA6539"/>
    <w:rsid w:val="00BC44ED"/>
    <w:rsid w:val="00BC4CA1"/>
    <w:rsid w:val="00BC5349"/>
    <w:rsid w:val="00BC5CAA"/>
    <w:rsid w:val="00BC6CC8"/>
    <w:rsid w:val="00BD64A9"/>
    <w:rsid w:val="00BE75D8"/>
    <w:rsid w:val="00BF11F9"/>
    <w:rsid w:val="00BF2CE6"/>
    <w:rsid w:val="00BF3831"/>
    <w:rsid w:val="00C01A88"/>
    <w:rsid w:val="00C03748"/>
    <w:rsid w:val="00C06255"/>
    <w:rsid w:val="00C10E3E"/>
    <w:rsid w:val="00C17AE6"/>
    <w:rsid w:val="00C2655E"/>
    <w:rsid w:val="00C477F4"/>
    <w:rsid w:val="00C47E7B"/>
    <w:rsid w:val="00C51A5B"/>
    <w:rsid w:val="00C5769D"/>
    <w:rsid w:val="00C64983"/>
    <w:rsid w:val="00C65467"/>
    <w:rsid w:val="00C74AF1"/>
    <w:rsid w:val="00C76ABA"/>
    <w:rsid w:val="00C80B44"/>
    <w:rsid w:val="00C8355E"/>
    <w:rsid w:val="00C85A0A"/>
    <w:rsid w:val="00CA6053"/>
    <w:rsid w:val="00CB0A53"/>
    <w:rsid w:val="00CD191A"/>
    <w:rsid w:val="00CD2B89"/>
    <w:rsid w:val="00CD62D2"/>
    <w:rsid w:val="00D03834"/>
    <w:rsid w:val="00D16CEC"/>
    <w:rsid w:val="00D26F6F"/>
    <w:rsid w:val="00D410C8"/>
    <w:rsid w:val="00D41A52"/>
    <w:rsid w:val="00D476D6"/>
    <w:rsid w:val="00D5767F"/>
    <w:rsid w:val="00D57E12"/>
    <w:rsid w:val="00D613DE"/>
    <w:rsid w:val="00D614F4"/>
    <w:rsid w:val="00D6292D"/>
    <w:rsid w:val="00D6518D"/>
    <w:rsid w:val="00D728DA"/>
    <w:rsid w:val="00D72B78"/>
    <w:rsid w:val="00D7352F"/>
    <w:rsid w:val="00D74CA8"/>
    <w:rsid w:val="00D810C9"/>
    <w:rsid w:val="00D906AE"/>
    <w:rsid w:val="00D921B8"/>
    <w:rsid w:val="00DB145B"/>
    <w:rsid w:val="00DC22EC"/>
    <w:rsid w:val="00DD77FE"/>
    <w:rsid w:val="00DE25F2"/>
    <w:rsid w:val="00DE3ADF"/>
    <w:rsid w:val="00E02316"/>
    <w:rsid w:val="00E03224"/>
    <w:rsid w:val="00E04A12"/>
    <w:rsid w:val="00E04FF5"/>
    <w:rsid w:val="00E1270B"/>
    <w:rsid w:val="00E1620F"/>
    <w:rsid w:val="00E22017"/>
    <w:rsid w:val="00E25733"/>
    <w:rsid w:val="00E31C4B"/>
    <w:rsid w:val="00E32036"/>
    <w:rsid w:val="00E57C86"/>
    <w:rsid w:val="00E86720"/>
    <w:rsid w:val="00EA2E23"/>
    <w:rsid w:val="00EA3D4E"/>
    <w:rsid w:val="00EA6FF6"/>
    <w:rsid w:val="00EA7A87"/>
    <w:rsid w:val="00EB0148"/>
    <w:rsid w:val="00EC447D"/>
    <w:rsid w:val="00F0501D"/>
    <w:rsid w:val="00F1681C"/>
    <w:rsid w:val="00F23C0E"/>
    <w:rsid w:val="00F3476D"/>
    <w:rsid w:val="00F4065D"/>
    <w:rsid w:val="00F437C1"/>
    <w:rsid w:val="00F50B21"/>
    <w:rsid w:val="00F657DE"/>
    <w:rsid w:val="00F82272"/>
    <w:rsid w:val="00F927C3"/>
    <w:rsid w:val="00FA13B3"/>
    <w:rsid w:val="00FA1736"/>
    <w:rsid w:val="00FA62A1"/>
    <w:rsid w:val="00FA6862"/>
    <w:rsid w:val="00FB788D"/>
    <w:rsid w:val="00FC075B"/>
    <w:rsid w:val="00FC3E28"/>
    <w:rsid w:val="00FD0E57"/>
    <w:rsid w:val="00FD1369"/>
    <w:rsid w:val="00FD5A3B"/>
    <w:rsid w:val="00FE219C"/>
    <w:rsid w:val="00FE4877"/>
    <w:rsid w:val="00FE65BC"/>
    <w:rsid w:val="00FF4BD9"/>
    <w:rsid w:val="00FF67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A091D"/>
  <w15:chartTrackingRefBased/>
  <w15:docId w15:val="{306BE4E2-A45C-4E61-B8AB-3338CC20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8"/>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F7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F7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F7F72"/>
    <w:pPr>
      <w:keepNext/>
      <w:keepLines/>
      <w:spacing w:before="160" w:after="80"/>
      <w:outlineLvl w:val="2"/>
    </w:pPr>
    <w:rPr>
      <w:rFonts w:eastAsiaTheme="majorEastAsia" w:cstheme="majorBidi"/>
      <w:color w:val="0F4761" w:themeColor="accent1" w:themeShade="BF"/>
    </w:rPr>
  </w:style>
  <w:style w:type="paragraph" w:styleId="Ttulo4">
    <w:name w:val="heading 4"/>
    <w:basedOn w:val="Normal"/>
    <w:next w:val="Normal"/>
    <w:link w:val="Ttulo4Car"/>
    <w:uiPriority w:val="9"/>
    <w:semiHidden/>
    <w:unhideWhenUsed/>
    <w:qFormat/>
    <w:rsid w:val="009F7F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F7F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F7F7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7F7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7F7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7F7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7F7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F7F7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F7F7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F7F7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F7F7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F7F7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7F7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7F7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7F72"/>
    <w:rPr>
      <w:rFonts w:eastAsiaTheme="majorEastAsia" w:cstheme="majorBidi"/>
      <w:color w:val="272727" w:themeColor="text1" w:themeTint="D8"/>
    </w:rPr>
  </w:style>
  <w:style w:type="paragraph" w:styleId="Ttulo">
    <w:name w:val="Title"/>
    <w:basedOn w:val="Normal"/>
    <w:next w:val="Normal"/>
    <w:link w:val="TtuloCar"/>
    <w:uiPriority w:val="10"/>
    <w:qFormat/>
    <w:rsid w:val="009F7F7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7F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F7F72"/>
    <w:pPr>
      <w:numPr>
        <w:ilvl w:val="1"/>
      </w:numPr>
    </w:pPr>
    <w:rPr>
      <w:rFonts w:eastAsiaTheme="majorEastAsia" w:cstheme="majorBidi"/>
      <w:color w:val="595959" w:themeColor="text1" w:themeTint="A6"/>
      <w:spacing w:val="15"/>
    </w:rPr>
  </w:style>
  <w:style w:type="character" w:customStyle="1" w:styleId="SubttuloCar">
    <w:name w:val="Subtítulo Car"/>
    <w:basedOn w:val="Fuentedeprrafopredeter"/>
    <w:link w:val="Subttulo"/>
    <w:uiPriority w:val="11"/>
    <w:rsid w:val="009F7F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F7F72"/>
    <w:pPr>
      <w:spacing w:before="160"/>
      <w:jc w:val="center"/>
    </w:pPr>
    <w:rPr>
      <w:i/>
      <w:iCs/>
      <w:color w:val="404040" w:themeColor="text1" w:themeTint="BF"/>
    </w:rPr>
  </w:style>
  <w:style w:type="character" w:customStyle="1" w:styleId="CitaCar">
    <w:name w:val="Cita Car"/>
    <w:basedOn w:val="Fuentedeprrafopredeter"/>
    <w:link w:val="Cita"/>
    <w:uiPriority w:val="29"/>
    <w:rsid w:val="009F7F72"/>
    <w:rPr>
      <w:i/>
      <w:iCs/>
      <w:color w:val="404040" w:themeColor="text1" w:themeTint="BF"/>
    </w:rPr>
  </w:style>
  <w:style w:type="paragraph" w:styleId="Prrafodelista">
    <w:name w:val="List Paragraph"/>
    <w:basedOn w:val="Normal"/>
    <w:uiPriority w:val="34"/>
    <w:qFormat/>
    <w:rsid w:val="009F7F72"/>
    <w:pPr>
      <w:ind w:left="720"/>
      <w:contextualSpacing/>
    </w:pPr>
  </w:style>
  <w:style w:type="character" w:styleId="nfasisintenso">
    <w:name w:val="Intense Emphasis"/>
    <w:basedOn w:val="Fuentedeprrafopredeter"/>
    <w:uiPriority w:val="21"/>
    <w:qFormat/>
    <w:rsid w:val="009F7F72"/>
    <w:rPr>
      <w:i/>
      <w:iCs/>
      <w:color w:val="0F4761" w:themeColor="accent1" w:themeShade="BF"/>
    </w:rPr>
  </w:style>
  <w:style w:type="paragraph" w:styleId="Citadestacada">
    <w:name w:val="Intense Quote"/>
    <w:basedOn w:val="Normal"/>
    <w:next w:val="Normal"/>
    <w:link w:val="CitadestacadaCar"/>
    <w:uiPriority w:val="30"/>
    <w:qFormat/>
    <w:rsid w:val="009F7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F7F72"/>
    <w:rPr>
      <w:i/>
      <w:iCs/>
      <w:color w:val="0F4761" w:themeColor="accent1" w:themeShade="BF"/>
    </w:rPr>
  </w:style>
  <w:style w:type="character" w:styleId="Referenciaintensa">
    <w:name w:val="Intense Reference"/>
    <w:basedOn w:val="Fuentedeprrafopredeter"/>
    <w:uiPriority w:val="32"/>
    <w:qFormat/>
    <w:rsid w:val="009F7F72"/>
    <w:rPr>
      <w:b/>
      <w:bCs/>
      <w:smallCaps/>
      <w:color w:val="0F4761" w:themeColor="accent1" w:themeShade="BF"/>
      <w:spacing w:val="5"/>
    </w:rPr>
  </w:style>
  <w:style w:type="table" w:styleId="Tablaconcuadrcula">
    <w:name w:val="Table Grid"/>
    <w:basedOn w:val="Tablanormal"/>
    <w:uiPriority w:val="59"/>
    <w:rsid w:val="009F7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F7F72"/>
    <w:pPr>
      <w:tabs>
        <w:tab w:val="center" w:pos="4252"/>
        <w:tab w:val="right" w:pos="8504"/>
      </w:tabs>
    </w:pPr>
  </w:style>
  <w:style w:type="character" w:customStyle="1" w:styleId="EncabezadoCar">
    <w:name w:val="Encabezado Car"/>
    <w:basedOn w:val="Fuentedeprrafopredeter"/>
    <w:link w:val="Encabezado"/>
    <w:uiPriority w:val="99"/>
    <w:rsid w:val="009F7F72"/>
  </w:style>
  <w:style w:type="paragraph" w:styleId="Piedepgina">
    <w:name w:val="footer"/>
    <w:basedOn w:val="Normal"/>
    <w:link w:val="PiedepginaCar"/>
    <w:uiPriority w:val="99"/>
    <w:unhideWhenUsed/>
    <w:rsid w:val="009F7F72"/>
    <w:pPr>
      <w:tabs>
        <w:tab w:val="center" w:pos="4252"/>
        <w:tab w:val="right" w:pos="8504"/>
      </w:tabs>
    </w:pPr>
  </w:style>
  <w:style w:type="character" w:customStyle="1" w:styleId="PiedepginaCar">
    <w:name w:val="Pie de página Car"/>
    <w:basedOn w:val="Fuentedeprrafopredeter"/>
    <w:link w:val="Piedepgina"/>
    <w:uiPriority w:val="99"/>
    <w:rsid w:val="009F7F72"/>
  </w:style>
  <w:style w:type="paragraph" w:customStyle="1" w:styleId="Default">
    <w:name w:val="Default"/>
    <w:rsid w:val="00346F76"/>
    <w:pPr>
      <w:autoSpaceDE w:val="0"/>
      <w:autoSpaceDN w:val="0"/>
      <w:adjustRightInd w:val="0"/>
    </w:pPr>
    <w:rPr>
      <w:rFonts w:ascii="Arial" w:eastAsia="Calibri" w:hAnsi="Arial" w:cs="Arial"/>
      <w:color w:val="000000"/>
      <w:kern w:val="0"/>
      <w:sz w:val="24"/>
      <w:szCs w:val="24"/>
      <w:lang w:eastAsia="es-ES"/>
      <w14:ligatures w14:val="none"/>
    </w:rPr>
  </w:style>
  <w:style w:type="paragraph" w:styleId="Sinespaciado">
    <w:name w:val="No Spacing"/>
    <w:link w:val="SinespaciadoCar"/>
    <w:uiPriority w:val="1"/>
    <w:qFormat/>
    <w:rsid w:val="00346F76"/>
    <w:rPr>
      <w:rFonts w:ascii="Calibri" w:eastAsia="Times New Roman" w:hAnsi="Calibri" w:cs="Times New Roman"/>
      <w:kern w:val="0"/>
      <w:sz w:val="22"/>
      <w:szCs w:val="22"/>
      <w:lang w:val="es-MX" w:eastAsia="es-MX"/>
      <w14:ligatures w14:val="none"/>
    </w:rPr>
  </w:style>
  <w:style w:type="character" w:customStyle="1" w:styleId="SinespaciadoCar">
    <w:name w:val="Sin espaciado Car"/>
    <w:link w:val="Sinespaciado"/>
    <w:uiPriority w:val="1"/>
    <w:rsid w:val="00346F76"/>
    <w:rPr>
      <w:rFonts w:ascii="Calibri" w:eastAsia="Times New Roman" w:hAnsi="Calibri" w:cs="Times New Roman"/>
      <w:kern w:val="0"/>
      <w:sz w:val="22"/>
      <w:szCs w:val="22"/>
      <w:lang w:val="es-MX" w:eastAsia="es-MX"/>
      <w14:ligatures w14:val="none"/>
    </w:rPr>
  </w:style>
  <w:style w:type="paragraph" w:styleId="NormalWeb">
    <w:name w:val="Normal (Web)"/>
    <w:basedOn w:val="Normal"/>
    <w:uiPriority w:val="99"/>
    <w:unhideWhenUsed/>
    <w:rsid w:val="00346F76"/>
    <w:pPr>
      <w:spacing w:before="100" w:beforeAutospacing="1" w:after="100" w:afterAutospacing="1"/>
    </w:pPr>
    <w:rPr>
      <w:rFonts w:ascii="Times New Roman" w:eastAsia="Times New Roman" w:hAnsi="Times New Roman" w:cs="Times New Roman"/>
      <w:kern w:val="0"/>
      <w:sz w:val="24"/>
      <w:szCs w:val="24"/>
      <w:lang w:val="es-MX" w:eastAsia="es-MX"/>
      <w14:ligatures w14:val="none"/>
    </w:rPr>
  </w:style>
  <w:style w:type="character" w:styleId="Textoennegrita">
    <w:name w:val="Strong"/>
    <w:basedOn w:val="Fuentedeprrafopredeter"/>
    <w:uiPriority w:val="22"/>
    <w:qFormat/>
    <w:rsid w:val="00C51A5B"/>
    <w:rPr>
      <w:b/>
      <w:bCs/>
    </w:rPr>
  </w:style>
  <w:style w:type="character" w:styleId="Hipervnculo">
    <w:name w:val="Hyperlink"/>
    <w:basedOn w:val="Fuentedeprrafopredeter"/>
    <w:uiPriority w:val="99"/>
    <w:unhideWhenUsed/>
    <w:rsid w:val="004464E1"/>
    <w:rPr>
      <w:color w:val="467886" w:themeColor="hyperlink"/>
      <w:u w:val="single"/>
    </w:rPr>
  </w:style>
  <w:style w:type="character" w:styleId="Mencinsinresolver">
    <w:name w:val="Unresolved Mention"/>
    <w:basedOn w:val="Fuentedeprrafopredeter"/>
    <w:uiPriority w:val="99"/>
    <w:semiHidden/>
    <w:unhideWhenUsed/>
    <w:rsid w:val="004464E1"/>
    <w:rPr>
      <w:color w:val="605E5C"/>
      <w:shd w:val="clear" w:color="auto" w:fill="E1DFDD"/>
    </w:rPr>
  </w:style>
  <w:style w:type="paragraph" w:customStyle="1" w:styleId="pzpzlf">
    <w:name w:val="pzpzlf"/>
    <w:basedOn w:val="Normal"/>
    <w:rsid w:val="00FA62A1"/>
    <w:pPr>
      <w:spacing w:before="100" w:beforeAutospacing="1" w:after="100" w:afterAutospacing="1"/>
    </w:pPr>
    <w:rPr>
      <w:rFonts w:ascii="Times New Roman" w:eastAsia="Times New Roman" w:hAnsi="Times New Roman" w:cs="Times New Roman"/>
      <w:kern w:val="0"/>
      <w:sz w:val="24"/>
      <w:szCs w:val="24"/>
      <w:lang w:val="es-MX" w:eastAsia="es-MX"/>
      <w14:ligatures w14:val="none"/>
    </w:rPr>
  </w:style>
  <w:style w:type="character" w:customStyle="1" w:styleId="uv3um">
    <w:name w:val="uv3um"/>
    <w:basedOn w:val="Fuentedeprrafopredeter"/>
    <w:rsid w:val="00FA62A1"/>
  </w:style>
  <w:style w:type="paragraph" w:customStyle="1" w:styleId="menu-item">
    <w:name w:val="menu-item"/>
    <w:basedOn w:val="Normal"/>
    <w:rsid w:val="00320000"/>
    <w:pPr>
      <w:spacing w:before="100" w:beforeAutospacing="1" w:after="100" w:afterAutospacing="1"/>
    </w:pPr>
    <w:rPr>
      <w:rFonts w:ascii="Times New Roman" w:eastAsia="Times New Roman" w:hAnsi="Times New Roman" w:cs="Times New Roman"/>
      <w:kern w:val="0"/>
      <w:sz w:val="24"/>
      <w:szCs w:val="24"/>
      <w:lang w:val="es-MX"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02010">
      <w:bodyDiv w:val="1"/>
      <w:marLeft w:val="0"/>
      <w:marRight w:val="0"/>
      <w:marTop w:val="0"/>
      <w:marBottom w:val="0"/>
      <w:divBdr>
        <w:top w:val="none" w:sz="0" w:space="0" w:color="auto"/>
        <w:left w:val="none" w:sz="0" w:space="0" w:color="auto"/>
        <w:bottom w:val="none" w:sz="0" w:space="0" w:color="auto"/>
        <w:right w:val="none" w:sz="0" w:space="0" w:color="auto"/>
      </w:divBdr>
    </w:div>
    <w:div w:id="164174626">
      <w:bodyDiv w:val="1"/>
      <w:marLeft w:val="0"/>
      <w:marRight w:val="0"/>
      <w:marTop w:val="0"/>
      <w:marBottom w:val="0"/>
      <w:divBdr>
        <w:top w:val="none" w:sz="0" w:space="0" w:color="auto"/>
        <w:left w:val="none" w:sz="0" w:space="0" w:color="auto"/>
        <w:bottom w:val="none" w:sz="0" w:space="0" w:color="auto"/>
        <w:right w:val="none" w:sz="0" w:space="0" w:color="auto"/>
      </w:divBdr>
    </w:div>
    <w:div w:id="191117133">
      <w:bodyDiv w:val="1"/>
      <w:marLeft w:val="0"/>
      <w:marRight w:val="0"/>
      <w:marTop w:val="0"/>
      <w:marBottom w:val="0"/>
      <w:divBdr>
        <w:top w:val="none" w:sz="0" w:space="0" w:color="auto"/>
        <w:left w:val="none" w:sz="0" w:space="0" w:color="auto"/>
        <w:bottom w:val="none" w:sz="0" w:space="0" w:color="auto"/>
        <w:right w:val="none" w:sz="0" w:space="0" w:color="auto"/>
      </w:divBdr>
    </w:div>
    <w:div w:id="249780342">
      <w:bodyDiv w:val="1"/>
      <w:marLeft w:val="0"/>
      <w:marRight w:val="0"/>
      <w:marTop w:val="0"/>
      <w:marBottom w:val="0"/>
      <w:divBdr>
        <w:top w:val="none" w:sz="0" w:space="0" w:color="auto"/>
        <w:left w:val="none" w:sz="0" w:space="0" w:color="auto"/>
        <w:bottom w:val="none" w:sz="0" w:space="0" w:color="auto"/>
        <w:right w:val="none" w:sz="0" w:space="0" w:color="auto"/>
      </w:divBdr>
    </w:div>
    <w:div w:id="285740379">
      <w:bodyDiv w:val="1"/>
      <w:marLeft w:val="0"/>
      <w:marRight w:val="0"/>
      <w:marTop w:val="0"/>
      <w:marBottom w:val="0"/>
      <w:divBdr>
        <w:top w:val="none" w:sz="0" w:space="0" w:color="auto"/>
        <w:left w:val="none" w:sz="0" w:space="0" w:color="auto"/>
        <w:bottom w:val="none" w:sz="0" w:space="0" w:color="auto"/>
        <w:right w:val="none" w:sz="0" w:space="0" w:color="auto"/>
      </w:divBdr>
    </w:div>
    <w:div w:id="336464458">
      <w:bodyDiv w:val="1"/>
      <w:marLeft w:val="0"/>
      <w:marRight w:val="0"/>
      <w:marTop w:val="0"/>
      <w:marBottom w:val="0"/>
      <w:divBdr>
        <w:top w:val="none" w:sz="0" w:space="0" w:color="auto"/>
        <w:left w:val="none" w:sz="0" w:space="0" w:color="auto"/>
        <w:bottom w:val="none" w:sz="0" w:space="0" w:color="auto"/>
        <w:right w:val="none" w:sz="0" w:space="0" w:color="auto"/>
      </w:divBdr>
    </w:div>
    <w:div w:id="340133466">
      <w:bodyDiv w:val="1"/>
      <w:marLeft w:val="0"/>
      <w:marRight w:val="0"/>
      <w:marTop w:val="0"/>
      <w:marBottom w:val="0"/>
      <w:divBdr>
        <w:top w:val="none" w:sz="0" w:space="0" w:color="auto"/>
        <w:left w:val="none" w:sz="0" w:space="0" w:color="auto"/>
        <w:bottom w:val="none" w:sz="0" w:space="0" w:color="auto"/>
        <w:right w:val="none" w:sz="0" w:space="0" w:color="auto"/>
      </w:divBdr>
      <w:divsChild>
        <w:div w:id="1555779156">
          <w:marLeft w:val="0"/>
          <w:marRight w:val="0"/>
          <w:marTop w:val="60"/>
          <w:marBottom w:val="60"/>
          <w:divBdr>
            <w:top w:val="none" w:sz="0" w:space="0" w:color="auto"/>
            <w:left w:val="none" w:sz="0" w:space="0" w:color="auto"/>
            <w:bottom w:val="none" w:sz="0" w:space="0" w:color="auto"/>
            <w:right w:val="none" w:sz="0" w:space="0" w:color="auto"/>
          </w:divBdr>
        </w:div>
      </w:divsChild>
    </w:div>
    <w:div w:id="375933837">
      <w:bodyDiv w:val="1"/>
      <w:marLeft w:val="0"/>
      <w:marRight w:val="0"/>
      <w:marTop w:val="0"/>
      <w:marBottom w:val="0"/>
      <w:divBdr>
        <w:top w:val="none" w:sz="0" w:space="0" w:color="auto"/>
        <w:left w:val="none" w:sz="0" w:space="0" w:color="auto"/>
        <w:bottom w:val="none" w:sz="0" w:space="0" w:color="auto"/>
        <w:right w:val="none" w:sz="0" w:space="0" w:color="auto"/>
      </w:divBdr>
      <w:divsChild>
        <w:div w:id="196352890">
          <w:marLeft w:val="0"/>
          <w:marRight w:val="0"/>
          <w:marTop w:val="60"/>
          <w:marBottom w:val="60"/>
          <w:divBdr>
            <w:top w:val="none" w:sz="0" w:space="0" w:color="auto"/>
            <w:left w:val="none" w:sz="0" w:space="0" w:color="auto"/>
            <w:bottom w:val="none" w:sz="0" w:space="0" w:color="auto"/>
            <w:right w:val="none" w:sz="0" w:space="0" w:color="auto"/>
          </w:divBdr>
        </w:div>
      </w:divsChild>
    </w:div>
    <w:div w:id="399988358">
      <w:bodyDiv w:val="1"/>
      <w:marLeft w:val="0"/>
      <w:marRight w:val="0"/>
      <w:marTop w:val="0"/>
      <w:marBottom w:val="0"/>
      <w:divBdr>
        <w:top w:val="none" w:sz="0" w:space="0" w:color="auto"/>
        <w:left w:val="none" w:sz="0" w:space="0" w:color="auto"/>
        <w:bottom w:val="none" w:sz="0" w:space="0" w:color="auto"/>
        <w:right w:val="none" w:sz="0" w:space="0" w:color="auto"/>
      </w:divBdr>
      <w:divsChild>
        <w:div w:id="1824925292">
          <w:marLeft w:val="0"/>
          <w:marRight w:val="0"/>
          <w:marTop w:val="60"/>
          <w:marBottom w:val="60"/>
          <w:divBdr>
            <w:top w:val="none" w:sz="0" w:space="0" w:color="auto"/>
            <w:left w:val="none" w:sz="0" w:space="0" w:color="auto"/>
            <w:bottom w:val="none" w:sz="0" w:space="0" w:color="auto"/>
            <w:right w:val="none" w:sz="0" w:space="0" w:color="auto"/>
          </w:divBdr>
        </w:div>
      </w:divsChild>
    </w:div>
    <w:div w:id="408233627">
      <w:bodyDiv w:val="1"/>
      <w:marLeft w:val="0"/>
      <w:marRight w:val="0"/>
      <w:marTop w:val="0"/>
      <w:marBottom w:val="0"/>
      <w:divBdr>
        <w:top w:val="none" w:sz="0" w:space="0" w:color="auto"/>
        <w:left w:val="none" w:sz="0" w:space="0" w:color="auto"/>
        <w:bottom w:val="none" w:sz="0" w:space="0" w:color="auto"/>
        <w:right w:val="none" w:sz="0" w:space="0" w:color="auto"/>
      </w:divBdr>
    </w:div>
    <w:div w:id="422268153">
      <w:bodyDiv w:val="1"/>
      <w:marLeft w:val="0"/>
      <w:marRight w:val="0"/>
      <w:marTop w:val="0"/>
      <w:marBottom w:val="0"/>
      <w:divBdr>
        <w:top w:val="none" w:sz="0" w:space="0" w:color="auto"/>
        <w:left w:val="none" w:sz="0" w:space="0" w:color="auto"/>
        <w:bottom w:val="none" w:sz="0" w:space="0" w:color="auto"/>
        <w:right w:val="none" w:sz="0" w:space="0" w:color="auto"/>
      </w:divBdr>
    </w:div>
    <w:div w:id="465709128">
      <w:bodyDiv w:val="1"/>
      <w:marLeft w:val="0"/>
      <w:marRight w:val="0"/>
      <w:marTop w:val="0"/>
      <w:marBottom w:val="0"/>
      <w:divBdr>
        <w:top w:val="none" w:sz="0" w:space="0" w:color="auto"/>
        <w:left w:val="none" w:sz="0" w:space="0" w:color="auto"/>
        <w:bottom w:val="none" w:sz="0" w:space="0" w:color="auto"/>
        <w:right w:val="none" w:sz="0" w:space="0" w:color="auto"/>
      </w:divBdr>
      <w:divsChild>
        <w:div w:id="538250754">
          <w:marLeft w:val="0"/>
          <w:marRight w:val="0"/>
          <w:marTop w:val="0"/>
          <w:marBottom w:val="0"/>
          <w:divBdr>
            <w:top w:val="none" w:sz="0" w:space="0" w:color="auto"/>
            <w:left w:val="none" w:sz="0" w:space="0" w:color="auto"/>
            <w:bottom w:val="none" w:sz="0" w:space="0" w:color="auto"/>
            <w:right w:val="none" w:sz="0" w:space="0" w:color="auto"/>
          </w:divBdr>
          <w:divsChild>
            <w:div w:id="154685390">
              <w:marLeft w:val="0"/>
              <w:marRight w:val="0"/>
              <w:marTop w:val="0"/>
              <w:marBottom w:val="0"/>
              <w:divBdr>
                <w:top w:val="none" w:sz="0" w:space="0" w:color="auto"/>
                <w:left w:val="none" w:sz="0" w:space="0" w:color="auto"/>
                <w:bottom w:val="none" w:sz="0" w:space="0" w:color="auto"/>
                <w:right w:val="none" w:sz="0" w:space="0" w:color="auto"/>
              </w:divBdr>
              <w:divsChild>
                <w:div w:id="1225215471">
                  <w:marLeft w:val="360"/>
                  <w:marRight w:val="360"/>
                  <w:marTop w:val="0"/>
                  <w:marBottom w:val="0"/>
                  <w:divBdr>
                    <w:top w:val="none" w:sz="0" w:space="0" w:color="auto"/>
                    <w:left w:val="none" w:sz="0" w:space="0" w:color="auto"/>
                    <w:bottom w:val="none" w:sz="0" w:space="0" w:color="auto"/>
                    <w:right w:val="none" w:sz="0" w:space="0" w:color="auto"/>
                  </w:divBdr>
                  <w:divsChild>
                    <w:div w:id="1607350705">
                      <w:marLeft w:val="0"/>
                      <w:marRight w:val="0"/>
                      <w:marTop w:val="0"/>
                      <w:marBottom w:val="0"/>
                      <w:divBdr>
                        <w:top w:val="none" w:sz="0" w:space="0" w:color="auto"/>
                        <w:left w:val="none" w:sz="0" w:space="0" w:color="auto"/>
                        <w:bottom w:val="none" w:sz="0" w:space="0" w:color="auto"/>
                        <w:right w:val="none" w:sz="0" w:space="0" w:color="auto"/>
                      </w:divBdr>
                      <w:divsChild>
                        <w:div w:id="1029333661">
                          <w:marLeft w:val="0"/>
                          <w:marRight w:val="0"/>
                          <w:marTop w:val="0"/>
                          <w:marBottom w:val="0"/>
                          <w:divBdr>
                            <w:top w:val="none" w:sz="0" w:space="0" w:color="auto"/>
                            <w:left w:val="none" w:sz="0" w:space="0" w:color="auto"/>
                            <w:bottom w:val="none" w:sz="0" w:space="0" w:color="auto"/>
                            <w:right w:val="none" w:sz="0" w:space="0" w:color="auto"/>
                          </w:divBdr>
                          <w:divsChild>
                            <w:div w:id="1520464001">
                              <w:marLeft w:val="0"/>
                              <w:marRight w:val="0"/>
                              <w:marTop w:val="0"/>
                              <w:marBottom w:val="0"/>
                              <w:divBdr>
                                <w:top w:val="none" w:sz="0" w:space="0" w:color="auto"/>
                                <w:left w:val="none" w:sz="0" w:space="0" w:color="auto"/>
                                <w:bottom w:val="none" w:sz="0" w:space="0" w:color="auto"/>
                                <w:right w:val="none" w:sz="0" w:space="0" w:color="auto"/>
                              </w:divBdr>
                              <w:divsChild>
                                <w:div w:id="3094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5286">
                          <w:marLeft w:val="0"/>
                          <w:marRight w:val="0"/>
                          <w:marTop w:val="360"/>
                          <w:marBottom w:val="0"/>
                          <w:divBdr>
                            <w:top w:val="none" w:sz="0" w:space="0" w:color="auto"/>
                            <w:left w:val="none" w:sz="0" w:space="0" w:color="auto"/>
                            <w:bottom w:val="none" w:sz="0" w:space="0" w:color="auto"/>
                            <w:right w:val="none" w:sz="0" w:space="0" w:color="auto"/>
                          </w:divBdr>
                          <w:divsChild>
                            <w:div w:id="14834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73469">
                  <w:marLeft w:val="0"/>
                  <w:marRight w:val="0"/>
                  <w:marTop w:val="0"/>
                  <w:marBottom w:val="0"/>
                  <w:divBdr>
                    <w:top w:val="none" w:sz="0" w:space="0" w:color="auto"/>
                    <w:left w:val="none" w:sz="0" w:space="0" w:color="auto"/>
                    <w:bottom w:val="none" w:sz="0" w:space="0" w:color="auto"/>
                    <w:right w:val="none" w:sz="0" w:space="0" w:color="auto"/>
                  </w:divBdr>
                  <w:divsChild>
                    <w:div w:id="691885431">
                      <w:marLeft w:val="0"/>
                      <w:marRight w:val="0"/>
                      <w:marTop w:val="0"/>
                      <w:marBottom w:val="0"/>
                      <w:divBdr>
                        <w:top w:val="none" w:sz="0" w:space="0" w:color="auto"/>
                        <w:left w:val="none" w:sz="0" w:space="0" w:color="auto"/>
                        <w:bottom w:val="none" w:sz="0" w:space="0" w:color="auto"/>
                        <w:right w:val="none" w:sz="0" w:space="0" w:color="auto"/>
                      </w:divBdr>
                      <w:divsChild>
                        <w:div w:id="20835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7289">
          <w:marLeft w:val="0"/>
          <w:marRight w:val="0"/>
          <w:marTop w:val="0"/>
          <w:marBottom w:val="0"/>
          <w:divBdr>
            <w:top w:val="none" w:sz="0" w:space="0" w:color="auto"/>
            <w:left w:val="none" w:sz="0" w:space="0" w:color="auto"/>
            <w:bottom w:val="none" w:sz="0" w:space="0" w:color="auto"/>
            <w:right w:val="none" w:sz="0" w:space="0" w:color="auto"/>
          </w:divBdr>
          <w:divsChild>
            <w:div w:id="1456756757">
              <w:marLeft w:val="0"/>
              <w:marRight w:val="0"/>
              <w:marTop w:val="0"/>
              <w:marBottom w:val="0"/>
              <w:divBdr>
                <w:top w:val="none" w:sz="0" w:space="0" w:color="auto"/>
                <w:left w:val="none" w:sz="0" w:space="0" w:color="auto"/>
                <w:bottom w:val="none" w:sz="0" w:space="0" w:color="auto"/>
                <w:right w:val="none" w:sz="0" w:space="0" w:color="auto"/>
              </w:divBdr>
              <w:divsChild>
                <w:div w:id="54668056">
                  <w:marLeft w:val="0"/>
                  <w:marRight w:val="0"/>
                  <w:marTop w:val="0"/>
                  <w:marBottom w:val="0"/>
                  <w:divBdr>
                    <w:top w:val="none" w:sz="0" w:space="0" w:color="auto"/>
                    <w:left w:val="none" w:sz="0" w:space="0" w:color="auto"/>
                    <w:bottom w:val="none" w:sz="0" w:space="0" w:color="auto"/>
                    <w:right w:val="none" w:sz="0" w:space="0" w:color="auto"/>
                  </w:divBdr>
                  <w:divsChild>
                    <w:div w:id="1717730779">
                      <w:marLeft w:val="0"/>
                      <w:marRight w:val="0"/>
                      <w:marTop w:val="0"/>
                      <w:marBottom w:val="0"/>
                      <w:divBdr>
                        <w:top w:val="none" w:sz="0" w:space="0" w:color="auto"/>
                        <w:left w:val="none" w:sz="0" w:space="0" w:color="auto"/>
                        <w:bottom w:val="none" w:sz="0" w:space="0" w:color="auto"/>
                        <w:right w:val="none" w:sz="0" w:space="0" w:color="auto"/>
                      </w:divBdr>
                    </w:div>
                    <w:div w:id="5608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85798">
          <w:marLeft w:val="0"/>
          <w:marRight w:val="0"/>
          <w:marTop w:val="0"/>
          <w:marBottom w:val="0"/>
          <w:divBdr>
            <w:top w:val="none" w:sz="0" w:space="0" w:color="auto"/>
            <w:left w:val="none" w:sz="0" w:space="0" w:color="auto"/>
            <w:bottom w:val="none" w:sz="0" w:space="0" w:color="auto"/>
            <w:right w:val="none" w:sz="0" w:space="0" w:color="auto"/>
          </w:divBdr>
          <w:divsChild>
            <w:div w:id="608506332">
              <w:marLeft w:val="0"/>
              <w:marRight w:val="0"/>
              <w:marTop w:val="0"/>
              <w:marBottom w:val="0"/>
              <w:divBdr>
                <w:top w:val="none" w:sz="0" w:space="0" w:color="auto"/>
                <w:left w:val="none" w:sz="0" w:space="0" w:color="auto"/>
                <w:bottom w:val="none" w:sz="0" w:space="0" w:color="auto"/>
                <w:right w:val="none" w:sz="0" w:space="0" w:color="auto"/>
              </w:divBdr>
              <w:divsChild>
                <w:div w:id="609315248">
                  <w:marLeft w:val="0"/>
                  <w:marRight w:val="0"/>
                  <w:marTop w:val="0"/>
                  <w:marBottom w:val="0"/>
                  <w:divBdr>
                    <w:top w:val="none" w:sz="0" w:space="0" w:color="auto"/>
                    <w:left w:val="none" w:sz="0" w:space="0" w:color="auto"/>
                    <w:bottom w:val="none" w:sz="0" w:space="0" w:color="auto"/>
                    <w:right w:val="none" w:sz="0" w:space="0" w:color="auto"/>
                  </w:divBdr>
                  <w:divsChild>
                    <w:div w:id="1259828089">
                      <w:marLeft w:val="0"/>
                      <w:marRight w:val="0"/>
                      <w:marTop w:val="0"/>
                      <w:marBottom w:val="0"/>
                      <w:divBdr>
                        <w:top w:val="none" w:sz="0" w:space="0" w:color="auto"/>
                        <w:left w:val="none" w:sz="0" w:space="0" w:color="auto"/>
                        <w:bottom w:val="none" w:sz="0" w:space="0" w:color="auto"/>
                        <w:right w:val="none" w:sz="0" w:space="0" w:color="auto"/>
                      </w:divBdr>
                      <w:divsChild>
                        <w:div w:id="1887837054">
                          <w:marLeft w:val="-225"/>
                          <w:marRight w:val="-225"/>
                          <w:marTop w:val="0"/>
                          <w:marBottom w:val="0"/>
                          <w:divBdr>
                            <w:top w:val="none" w:sz="0" w:space="0" w:color="auto"/>
                            <w:left w:val="none" w:sz="0" w:space="0" w:color="auto"/>
                            <w:bottom w:val="none" w:sz="0" w:space="0" w:color="auto"/>
                            <w:right w:val="none" w:sz="0" w:space="0" w:color="auto"/>
                          </w:divBdr>
                          <w:divsChild>
                            <w:div w:id="2040739014">
                              <w:marLeft w:val="0"/>
                              <w:marRight w:val="0"/>
                              <w:marTop w:val="0"/>
                              <w:marBottom w:val="0"/>
                              <w:divBdr>
                                <w:top w:val="none" w:sz="0" w:space="0" w:color="auto"/>
                                <w:left w:val="none" w:sz="0" w:space="0" w:color="auto"/>
                                <w:bottom w:val="none" w:sz="0" w:space="0" w:color="auto"/>
                                <w:right w:val="none" w:sz="0" w:space="0" w:color="auto"/>
                              </w:divBdr>
                              <w:divsChild>
                                <w:div w:id="1618756496">
                                  <w:marLeft w:val="0"/>
                                  <w:marRight w:val="0"/>
                                  <w:marTop w:val="300"/>
                                  <w:marBottom w:val="300"/>
                                  <w:divBdr>
                                    <w:top w:val="none" w:sz="0" w:space="0" w:color="auto"/>
                                    <w:left w:val="none" w:sz="0" w:space="0" w:color="auto"/>
                                    <w:bottom w:val="single" w:sz="6" w:space="15" w:color="A0A0A0"/>
                                    <w:right w:val="none" w:sz="0" w:space="0" w:color="auto"/>
                                  </w:divBdr>
                                </w:div>
                              </w:divsChild>
                            </w:div>
                            <w:div w:id="1664888815">
                              <w:marLeft w:val="0"/>
                              <w:marRight w:val="0"/>
                              <w:marTop w:val="0"/>
                              <w:marBottom w:val="0"/>
                              <w:divBdr>
                                <w:top w:val="none" w:sz="0" w:space="0" w:color="auto"/>
                                <w:left w:val="none" w:sz="0" w:space="0" w:color="auto"/>
                                <w:bottom w:val="none" w:sz="0" w:space="0" w:color="auto"/>
                                <w:right w:val="none" w:sz="0" w:space="0" w:color="auto"/>
                              </w:divBdr>
                              <w:divsChild>
                                <w:div w:id="1100026100">
                                  <w:marLeft w:val="-225"/>
                                  <w:marRight w:val="-225"/>
                                  <w:marTop w:val="0"/>
                                  <w:marBottom w:val="0"/>
                                  <w:divBdr>
                                    <w:top w:val="none" w:sz="0" w:space="0" w:color="auto"/>
                                    <w:left w:val="none" w:sz="0" w:space="0" w:color="auto"/>
                                    <w:bottom w:val="none" w:sz="0" w:space="0" w:color="auto"/>
                                    <w:right w:val="none" w:sz="0" w:space="0" w:color="auto"/>
                                  </w:divBdr>
                                  <w:divsChild>
                                    <w:div w:id="9033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364721">
      <w:bodyDiv w:val="1"/>
      <w:marLeft w:val="0"/>
      <w:marRight w:val="0"/>
      <w:marTop w:val="0"/>
      <w:marBottom w:val="0"/>
      <w:divBdr>
        <w:top w:val="none" w:sz="0" w:space="0" w:color="auto"/>
        <w:left w:val="none" w:sz="0" w:space="0" w:color="auto"/>
        <w:bottom w:val="none" w:sz="0" w:space="0" w:color="auto"/>
        <w:right w:val="none" w:sz="0" w:space="0" w:color="auto"/>
      </w:divBdr>
    </w:div>
    <w:div w:id="958754179">
      <w:bodyDiv w:val="1"/>
      <w:marLeft w:val="0"/>
      <w:marRight w:val="0"/>
      <w:marTop w:val="0"/>
      <w:marBottom w:val="0"/>
      <w:divBdr>
        <w:top w:val="none" w:sz="0" w:space="0" w:color="auto"/>
        <w:left w:val="none" w:sz="0" w:space="0" w:color="auto"/>
        <w:bottom w:val="none" w:sz="0" w:space="0" w:color="auto"/>
        <w:right w:val="none" w:sz="0" w:space="0" w:color="auto"/>
      </w:divBdr>
    </w:div>
    <w:div w:id="1180965865">
      <w:bodyDiv w:val="1"/>
      <w:marLeft w:val="0"/>
      <w:marRight w:val="0"/>
      <w:marTop w:val="0"/>
      <w:marBottom w:val="0"/>
      <w:divBdr>
        <w:top w:val="none" w:sz="0" w:space="0" w:color="auto"/>
        <w:left w:val="none" w:sz="0" w:space="0" w:color="auto"/>
        <w:bottom w:val="none" w:sz="0" w:space="0" w:color="auto"/>
        <w:right w:val="none" w:sz="0" w:space="0" w:color="auto"/>
      </w:divBdr>
    </w:div>
    <w:div w:id="1262109174">
      <w:bodyDiv w:val="1"/>
      <w:marLeft w:val="0"/>
      <w:marRight w:val="0"/>
      <w:marTop w:val="0"/>
      <w:marBottom w:val="0"/>
      <w:divBdr>
        <w:top w:val="none" w:sz="0" w:space="0" w:color="auto"/>
        <w:left w:val="none" w:sz="0" w:space="0" w:color="auto"/>
        <w:bottom w:val="none" w:sz="0" w:space="0" w:color="auto"/>
        <w:right w:val="none" w:sz="0" w:space="0" w:color="auto"/>
      </w:divBdr>
    </w:div>
    <w:div w:id="1459185939">
      <w:bodyDiv w:val="1"/>
      <w:marLeft w:val="0"/>
      <w:marRight w:val="0"/>
      <w:marTop w:val="0"/>
      <w:marBottom w:val="0"/>
      <w:divBdr>
        <w:top w:val="none" w:sz="0" w:space="0" w:color="auto"/>
        <w:left w:val="none" w:sz="0" w:space="0" w:color="auto"/>
        <w:bottom w:val="none" w:sz="0" w:space="0" w:color="auto"/>
        <w:right w:val="none" w:sz="0" w:space="0" w:color="auto"/>
      </w:divBdr>
    </w:div>
    <w:div w:id="1501694744">
      <w:bodyDiv w:val="1"/>
      <w:marLeft w:val="0"/>
      <w:marRight w:val="0"/>
      <w:marTop w:val="0"/>
      <w:marBottom w:val="0"/>
      <w:divBdr>
        <w:top w:val="none" w:sz="0" w:space="0" w:color="auto"/>
        <w:left w:val="none" w:sz="0" w:space="0" w:color="auto"/>
        <w:bottom w:val="none" w:sz="0" w:space="0" w:color="auto"/>
        <w:right w:val="none" w:sz="0" w:space="0" w:color="auto"/>
      </w:divBdr>
    </w:div>
    <w:div w:id="1605188919">
      <w:bodyDiv w:val="1"/>
      <w:marLeft w:val="0"/>
      <w:marRight w:val="0"/>
      <w:marTop w:val="0"/>
      <w:marBottom w:val="0"/>
      <w:divBdr>
        <w:top w:val="none" w:sz="0" w:space="0" w:color="auto"/>
        <w:left w:val="none" w:sz="0" w:space="0" w:color="auto"/>
        <w:bottom w:val="none" w:sz="0" w:space="0" w:color="auto"/>
        <w:right w:val="none" w:sz="0" w:space="0" w:color="auto"/>
      </w:divBdr>
    </w:div>
    <w:div w:id="1733044737">
      <w:bodyDiv w:val="1"/>
      <w:marLeft w:val="0"/>
      <w:marRight w:val="0"/>
      <w:marTop w:val="0"/>
      <w:marBottom w:val="0"/>
      <w:divBdr>
        <w:top w:val="none" w:sz="0" w:space="0" w:color="auto"/>
        <w:left w:val="none" w:sz="0" w:space="0" w:color="auto"/>
        <w:bottom w:val="none" w:sz="0" w:space="0" w:color="auto"/>
        <w:right w:val="none" w:sz="0" w:space="0" w:color="auto"/>
      </w:divBdr>
    </w:div>
    <w:div w:id="1763836940">
      <w:bodyDiv w:val="1"/>
      <w:marLeft w:val="0"/>
      <w:marRight w:val="0"/>
      <w:marTop w:val="0"/>
      <w:marBottom w:val="0"/>
      <w:divBdr>
        <w:top w:val="none" w:sz="0" w:space="0" w:color="auto"/>
        <w:left w:val="none" w:sz="0" w:space="0" w:color="auto"/>
        <w:bottom w:val="none" w:sz="0" w:space="0" w:color="auto"/>
        <w:right w:val="none" w:sz="0" w:space="0" w:color="auto"/>
      </w:divBdr>
    </w:div>
    <w:div w:id="1940792179">
      <w:bodyDiv w:val="1"/>
      <w:marLeft w:val="0"/>
      <w:marRight w:val="0"/>
      <w:marTop w:val="0"/>
      <w:marBottom w:val="0"/>
      <w:divBdr>
        <w:top w:val="none" w:sz="0" w:space="0" w:color="auto"/>
        <w:left w:val="none" w:sz="0" w:space="0" w:color="auto"/>
        <w:bottom w:val="none" w:sz="0" w:space="0" w:color="auto"/>
        <w:right w:val="none" w:sz="0" w:space="0" w:color="auto"/>
      </w:divBdr>
    </w:div>
    <w:div w:id="2039230473">
      <w:bodyDiv w:val="1"/>
      <w:marLeft w:val="0"/>
      <w:marRight w:val="0"/>
      <w:marTop w:val="0"/>
      <w:marBottom w:val="0"/>
      <w:divBdr>
        <w:top w:val="none" w:sz="0" w:space="0" w:color="auto"/>
        <w:left w:val="none" w:sz="0" w:space="0" w:color="auto"/>
        <w:bottom w:val="none" w:sz="0" w:space="0" w:color="auto"/>
        <w:right w:val="none" w:sz="0" w:space="0" w:color="auto"/>
      </w:divBdr>
      <w:divsChild>
        <w:div w:id="335770289">
          <w:marLeft w:val="0"/>
          <w:marRight w:val="0"/>
          <w:marTop w:val="0"/>
          <w:marBottom w:val="0"/>
          <w:divBdr>
            <w:top w:val="none" w:sz="0" w:space="0" w:color="auto"/>
            <w:left w:val="none" w:sz="0" w:space="0" w:color="auto"/>
            <w:bottom w:val="none" w:sz="0" w:space="0" w:color="auto"/>
            <w:right w:val="none" w:sz="0" w:space="0" w:color="auto"/>
          </w:divBdr>
          <w:divsChild>
            <w:div w:id="6717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881">
      <w:bodyDiv w:val="1"/>
      <w:marLeft w:val="0"/>
      <w:marRight w:val="0"/>
      <w:marTop w:val="0"/>
      <w:marBottom w:val="0"/>
      <w:divBdr>
        <w:top w:val="none" w:sz="0" w:space="0" w:color="auto"/>
        <w:left w:val="none" w:sz="0" w:space="0" w:color="auto"/>
        <w:bottom w:val="none" w:sz="0" w:space="0" w:color="auto"/>
        <w:right w:val="none" w:sz="0" w:space="0" w:color="auto"/>
      </w:divBdr>
      <w:divsChild>
        <w:div w:id="1135488099">
          <w:marLeft w:val="0"/>
          <w:marRight w:val="0"/>
          <w:marTop w:val="60"/>
          <w:marBottom w:val="60"/>
          <w:divBdr>
            <w:top w:val="none" w:sz="0" w:space="0" w:color="auto"/>
            <w:left w:val="none" w:sz="0" w:space="0" w:color="auto"/>
            <w:bottom w:val="none" w:sz="0" w:space="0" w:color="auto"/>
            <w:right w:val="none" w:sz="0" w:space="0" w:color="auto"/>
          </w:divBdr>
        </w:div>
      </w:divsChild>
    </w:div>
    <w:div w:id="206984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1278</Words>
  <Characters>7029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3</cp:revision>
  <dcterms:created xsi:type="dcterms:W3CDTF">2024-10-20T02:11:00Z</dcterms:created>
  <dcterms:modified xsi:type="dcterms:W3CDTF">2024-10-24T03:05:00Z</dcterms:modified>
</cp:coreProperties>
</file>